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B1577" w14:textId="77777777" w:rsidR="00502670" w:rsidRDefault="00502670" w:rsidP="00335214">
      <w:pPr>
        <w:pStyle w:val="LGAItemNoHeading"/>
        <w:spacing w:before="0" w:after="0" w:line="240" w:lineRule="auto"/>
        <w:rPr>
          <w:rFonts w:ascii="Arial" w:hAnsi="Arial" w:cs="Arial"/>
          <w:sz w:val="28"/>
          <w:szCs w:val="28"/>
        </w:rPr>
      </w:pPr>
    </w:p>
    <w:p w14:paraId="24DB1058" w14:textId="7E7FBAB8" w:rsidR="00335214" w:rsidRPr="00335214" w:rsidRDefault="00335214" w:rsidP="00335214">
      <w:pPr>
        <w:pStyle w:val="LGAItemNoHeading"/>
        <w:spacing w:before="0" w:after="0" w:line="240" w:lineRule="auto"/>
        <w:rPr>
          <w:rFonts w:ascii="Arial" w:hAnsi="Arial" w:cs="Arial"/>
          <w:sz w:val="28"/>
          <w:szCs w:val="28"/>
        </w:rPr>
      </w:pPr>
      <w:r w:rsidRPr="005848A8">
        <w:rPr>
          <w:rFonts w:ascii="Arial" w:hAnsi="Arial" w:cs="Arial"/>
          <w:sz w:val="28"/>
          <w:szCs w:val="28"/>
        </w:rPr>
        <w:t xml:space="preserve">Motion: </w:t>
      </w:r>
      <w:r w:rsidRPr="005848A8">
        <w:rPr>
          <w:rFonts w:ascii="Arial" w:hAnsi="Arial" w:cs="Arial"/>
          <w:bCs/>
          <w:sz w:val="28"/>
          <w:szCs w:val="28"/>
        </w:rPr>
        <w:t>Local Government contributions towards national climate action in the year of COP26</w:t>
      </w:r>
    </w:p>
    <w:p w14:paraId="6A765B00" w14:textId="240E02A2" w:rsidR="00335214" w:rsidRDefault="00335214" w:rsidP="005448BE">
      <w:pPr>
        <w:rPr>
          <w:rFonts w:ascii="Arial" w:eastAsiaTheme="minorHAnsi" w:hAnsi="Arial" w:cs="Arial"/>
          <w:b/>
          <w:bCs/>
          <w:szCs w:val="22"/>
        </w:rPr>
      </w:pPr>
    </w:p>
    <w:p w14:paraId="4E9FA8C5" w14:textId="5E1A6A7A" w:rsidR="00502670" w:rsidRDefault="00502670" w:rsidP="005448BE">
      <w:pPr>
        <w:rPr>
          <w:rFonts w:ascii="Arial" w:eastAsiaTheme="minorHAnsi" w:hAnsi="Arial" w:cs="Arial"/>
          <w:b/>
          <w:bCs/>
          <w:szCs w:val="22"/>
        </w:rPr>
      </w:pPr>
    </w:p>
    <w:p w14:paraId="3673AD27" w14:textId="77777777" w:rsidR="00502670" w:rsidRDefault="00502670" w:rsidP="005448BE">
      <w:pPr>
        <w:rPr>
          <w:rFonts w:ascii="Arial" w:eastAsiaTheme="minorHAnsi" w:hAnsi="Arial" w:cs="Arial"/>
          <w:b/>
          <w:bCs/>
          <w:szCs w:val="22"/>
        </w:rPr>
      </w:pPr>
    </w:p>
    <w:p w14:paraId="7A1494C9" w14:textId="3F98774B" w:rsidR="005448BE" w:rsidRPr="005848A8" w:rsidRDefault="005448BE" w:rsidP="005448BE">
      <w:pPr>
        <w:rPr>
          <w:rFonts w:ascii="Arial" w:eastAsiaTheme="minorHAnsi" w:hAnsi="Arial" w:cs="Arial"/>
          <w:szCs w:val="22"/>
        </w:rPr>
      </w:pPr>
      <w:r w:rsidRPr="005848A8">
        <w:rPr>
          <w:rFonts w:ascii="Arial" w:eastAsiaTheme="minorHAnsi" w:hAnsi="Arial" w:cs="Arial"/>
          <w:b/>
          <w:bCs/>
          <w:szCs w:val="22"/>
        </w:rPr>
        <w:t>Proposer</w:t>
      </w:r>
      <w:r w:rsidRPr="005848A8">
        <w:rPr>
          <w:rFonts w:ascii="Arial" w:eastAsiaTheme="minorHAnsi" w:hAnsi="Arial" w:cs="Arial"/>
          <w:szCs w:val="22"/>
        </w:rPr>
        <w:t xml:space="preserve">: </w:t>
      </w:r>
      <w:r w:rsidR="00502670">
        <w:rPr>
          <w:rFonts w:ascii="Arial" w:eastAsiaTheme="minorHAnsi" w:hAnsi="Arial" w:cs="Arial"/>
          <w:szCs w:val="22"/>
        </w:rPr>
        <w:tab/>
      </w:r>
      <w:r w:rsidR="00502670">
        <w:rPr>
          <w:rFonts w:ascii="Arial" w:eastAsiaTheme="minorHAnsi" w:hAnsi="Arial" w:cs="Arial"/>
          <w:szCs w:val="22"/>
        </w:rPr>
        <w:tab/>
      </w:r>
      <w:r w:rsidR="005848A8" w:rsidRPr="005848A8">
        <w:rPr>
          <w:rFonts w:ascii="Arial" w:hAnsi="Arial" w:cs="Arial"/>
          <w:szCs w:val="22"/>
        </w:rPr>
        <w:t xml:space="preserve">Cllr </w:t>
      </w:r>
      <w:proofErr w:type="spellStart"/>
      <w:r w:rsidR="005848A8" w:rsidRPr="005848A8">
        <w:rPr>
          <w:rFonts w:ascii="Arial" w:hAnsi="Arial" w:cs="Arial"/>
          <w:szCs w:val="22"/>
        </w:rPr>
        <w:t>Phélim</w:t>
      </w:r>
      <w:proofErr w:type="spellEnd"/>
      <w:r w:rsidR="005848A8" w:rsidRPr="005848A8">
        <w:rPr>
          <w:rFonts w:ascii="Arial" w:hAnsi="Arial" w:cs="Arial"/>
          <w:szCs w:val="22"/>
        </w:rPr>
        <w:t xml:space="preserve"> Mac Cafferty</w:t>
      </w:r>
      <w:r w:rsidR="00335214">
        <w:rPr>
          <w:rFonts w:ascii="Arial" w:hAnsi="Arial" w:cs="Arial"/>
          <w:szCs w:val="22"/>
        </w:rPr>
        <w:t>,</w:t>
      </w:r>
      <w:r w:rsidR="005848A8" w:rsidRPr="005848A8">
        <w:rPr>
          <w:rFonts w:ascii="Arial" w:hAnsi="Arial" w:cs="Arial"/>
          <w:szCs w:val="22"/>
        </w:rPr>
        <w:t xml:space="preserve"> Brighton &amp; Hove City Council</w:t>
      </w:r>
    </w:p>
    <w:p w14:paraId="7A1494CA" w14:textId="77777777" w:rsidR="005448BE" w:rsidRPr="005848A8" w:rsidRDefault="005448BE" w:rsidP="005448BE">
      <w:pPr>
        <w:rPr>
          <w:rFonts w:ascii="Arial" w:eastAsiaTheme="minorHAnsi" w:hAnsi="Arial" w:cs="Arial"/>
          <w:b/>
          <w:bCs/>
          <w:szCs w:val="22"/>
        </w:rPr>
      </w:pPr>
    </w:p>
    <w:p w14:paraId="7A1494CB" w14:textId="124F8622" w:rsidR="005448BE" w:rsidRPr="005848A8" w:rsidRDefault="005448BE" w:rsidP="005448BE">
      <w:pPr>
        <w:rPr>
          <w:rFonts w:ascii="Arial" w:eastAsiaTheme="minorHAnsi" w:hAnsi="Arial" w:cs="Arial"/>
          <w:szCs w:val="22"/>
        </w:rPr>
      </w:pPr>
      <w:r w:rsidRPr="005848A8">
        <w:rPr>
          <w:rFonts w:ascii="Arial" w:eastAsiaTheme="minorHAnsi" w:hAnsi="Arial" w:cs="Arial"/>
          <w:b/>
          <w:bCs/>
          <w:szCs w:val="22"/>
        </w:rPr>
        <w:t>Seconders</w:t>
      </w:r>
      <w:r w:rsidRPr="005848A8">
        <w:rPr>
          <w:rFonts w:ascii="Arial" w:eastAsiaTheme="minorHAnsi" w:hAnsi="Arial" w:cs="Arial"/>
          <w:szCs w:val="22"/>
        </w:rPr>
        <w:t xml:space="preserve">: </w:t>
      </w:r>
      <w:r w:rsidR="00502670">
        <w:rPr>
          <w:rFonts w:ascii="Arial" w:eastAsiaTheme="minorHAnsi" w:hAnsi="Arial" w:cs="Arial"/>
          <w:szCs w:val="22"/>
        </w:rPr>
        <w:tab/>
      </w:r>
      <w:r w:rsidR="005848A8" w:rsidRPr="005848A8">
        <w:rPr>
          <w:rFonts w:ascii="Arial" w:hAnsi="Arial" w:cs="Arial"/>
          <w:szCs w:val="22"/>
        </w:rPr>
        <w:t xml:space="preserve">Cllr </w:t>
      </w:r>
      <w:proofErr w:type="spellStart"/>
      <w:r w:rsidR="005848A8" w:rsidRPr="005848A8">
        <w:rPr>
          <w:rFonts w:ascii="Arial" w:hAnsi="Arial" w:cs="Arial"/>
          <w:szCs w:val="22"/>
        </w:rPr>
        <w:t>Siriol</w:t>
      </w:r>
      <w:proofErr w:type="spellEnd"/>
      <w:r w:rsidR="005848A8" w:rsidRPr="005848A8">
        <w:rPr>
          <w:rFonts w:ascii="Arial" w:hAnsi="Arial" w:cs="Arial"/>
          <w:szCs w:val="22"/>
        </w:rPr>
        <w:t xml:space="preserve"> Hugh-Jones</w:t>
      </w:r>
      <w:r w:rsidR="00335214">
        <w:rPr>
          <w:rFonts w:ascii="Arial" w:hAnsi="Arial" w:cs="Arial"/>
          <w:szCs w:val="22"/>
        </w:rPr>
        <w:t>,</w:t>
      </w:r>
      <w:r w:rsidR="005848A8" w:rsidRPr="005848A8">
        <w:rPr>
          <w:rFonts w:ascii="Arial" w:hAnsi="Arial" w:cs="Arial"/>
          <w:szCs w:val="22"/>
        </w:rPr>
        <w:t xml:space="preserve"> Brighton &amp; Hove City Council</w:t>
      </w:r>
    </w:p>
    <w:p w14:paraId="7A1494CD" w14:textId="2D7B5B3C" w:rsidR="005448BE" w:rsidRPr="005848A8" w:rsidRDefault="005848A8" w:rsidP="00502670">
      <w:pPr>
        <w:ind w:left="1134" w:firstLine="567"/>
        <w:rPr>
          <w:rFonts w:ascii="Arial" w:hAnsi="Arial" w:cs="Arial"/>
          <w:szCs w:val="22"/>
        </w:rPr>
      </w:pPr>
      <w:r w:rsidRPr="005848A8">
        <w:rPr>
          <w:rFonts w:ascii="Arial" w:hAnsi="Arial" w:cs="Arial"/>
          <w:szCs w:val="22"/>
        </w:rPr>
        <w:t>Cllr Julian Dean, Shropshire Council</w:t>
      </w:r>
    </w:p>
    <w:p w14:paraId="7067C631" w14:textId="582B3063" w:rsidR="005848A8" w:rsidRPr="005848A8" w:rsidRDefault="005848A8" w:rsidP="00502670">
      <w:pPr>
        <w:ind w:left="1134" w:firstLine="567"/>
        <w:rPr>
          <w:rFonts w:ascii="Arial" w:eastAsiaTheme="minorHAnsi" w:hAnsi="Arial" w:cs="Arial"/>
          <w:b/>
          <w:bCs/>
          <w:szCs w:val="22"/>
          <w:lang w:eastAsia="en-US"/>
        </w:rPr>
      </w:pPr>
      <w:r w:rsidRPr="005848A8">
        <w:rPr>
          <w:rFonts w:ascii="Arial" w:hAnsi="Arial" w:cs="Arial"/>
          <w:szCs w:val="22"/>
        </w:rPr>
        <w:t>Cllr Scott Ainslie, Lambeth Council</w:t>
      </w:r>
    </w:p>
    <w:p w14:paraId="518BEF5C" w14:textId="006A8001" w:rsidR="00502670" w:rsidRDefault="00502670" w:rsidP="005448BE">
      <w:pPr>
        <w:rPr>
          <w:rFonts w:ascii="Arial" w:eastAsiaTheme="minorHAnsi" w:hAnsi="Arial" w:cs="Arial"/>
          <w:b/>
          <w:bCs/>
          <w:szCs w:val="22"/>
          <w:lang w:eastAsia="en-US"/>
        </w:rPr>
      </w:pPr>
    </w:p>
    <w:p w14:paraId="10BD6934" w14:textId="77777777" w:rsidR="00502670" w:rsidRDefault="00502670" w:rsidP="005448BE">
      <w:pPr>
        <w:rPr>
          <w:rFonts w:ascii="Arial" w:eastAsiaTheme="minorHAnsi" w:hAnsi="Arial" w:cs="Arial"/>
          <w:b/>
          <w:bCs/>
          <w:szCs w:val="22"/>
          <w:lang w:eastAsia="en-US"/>
        </w:rPr>
      </w:pPr>
    </w:p>
    <w:p w14:paraId="7A1494CF" w14:textId="77777777" w:rsidR="005448BE" w:rsidRPr="0026545D" w:rsidRDefault="005448BE" w:rsidP="005448BE">
      <w:pPr>
        <w:rPr>
          <w:rFonts w:ascii="Arial" w:eastAsiaTheme="minorHAnsi" w:hAnsi="Arial" w:cs="Arial"/>
          <w:szCs w:val="22"/>
          <w:lang w:eastAsia="en-US"/>
        </w:rPr>
      </w:pPr>
      <w:r w:rsidRPr="0026545D">
        <w:rPr>
          <w:rFonts w:ascii="Arial" w:eastAsiaTheme="minorHAnsi" w:hAnsi="Arial" w:cs="Arial"/>
          <w:szCs w:val="22"/>
          <w:lang w:eastAsia="en-US"/>
        </w:rPr>
        <w:t>Propose that:</w:t>
      </w:r>
    </w:p>
    <w:p w14:paraId="7A1494D0" w14:textId="77777777" w:rsidR="005448BE" w:rsidRPr="0026545D" w:rsidRDefault="005448BE" w:rsidP="005448BE">
      <w:pPr>
        <w:rPr>
          <w:rFonts w:ascii="Arial" w:eastAsiaTheme="minorHAnsi" w:hAnsi="Arial" w:cs="Arial"/>
          <w:szCs w:val="22"/>
          <w:lang w:eastAsia="en-US"/>
        </w:rPr>
      </w:pPr>
    </w:p>
    <w:p w14:paraId="2F556B21" w14:textId="49CE1709" w:rsidR="005848A8" w:rsidRPr="0026545D" w:rsidRDefault="005848A8" w:rsidP="005848A8">
      <w:pPr>
        <w:rPr>
          <w:rFonts w:ascii="Arial" w:hAnsi="Arial" w:cs="Arial"/>
          <w:szCs w:val="22"/>
        </w:rPr>
      </w:pPr>
      <w:r w:rsidRPr="0026545D">
        <w:rPr>
          <w:rFonts w:ascii="Arial" w:hAnsi="Arial" w:cs="Arial"/>
          <w:szCs w:val="22"/>
        </w:rPr>
        <w:t>In light of:</w:t>
      </w:r>
    </w:p>
    <w:p w14:paraId="0256A185" w14:textId="77777777" w:rsidR="005848A8" w:rsidRPr="0026545D" w:rsidRDefault="005848A8" w:rsidP="005848A8">
      <w:pPr>
        <w:rPr>
          <w:rFonts w:ascii="Arial" w:hAnsi="Arial" w:cs="Arial"/>
          <w:szCs w:val="22"/>
        </w:rPr>
      </w:pPr>
    </w:p>
    <w:p w14:paraId="7AFBA19C" w14:textId="77777777" w:rsidR="005848A8" w:rsidRPr="0026545D" w:rsidRDefault="005848A8" w:rsidP="0026545D">
      <w:pPr>
        <w:pStyle w:val="ListParagraph"/>
        <w:numPr>
          <w:ilvl w:val="0"/>
          <w:numId w:val="49"/>
        </w:numPr>
        <w:spacing w:after="160" w:line="259" w:lineRule="auto"/>
        <w:contextualSpacing/>
        <w:rPr>
          <w:b w:val="0"/>
          <w:bCs w:val="0"/>
          <w:sz w:val="22"/>
          <w:szCs w:val="22"/>
        </w:rPr>
      </w:pPr>
      <w:r w:rsidRPr="0026545D">
        <w:rPr>
          <w:b w:val="0"/>
          <w:bCs w:val="0"/>
          <w:sz w:val="22"/>
          <w:szCs w:val="22"/>
        </w:rPr>
        <w:t>The significant and far reaching steps that councils across the United Kingdom are taking to combat climate change, cut carbon emissions and protect our environment; including such measures as:</w:t>
      </w:r>
      <w:r w:rsidRPr="0026545D">
        <w:rPr>
          <w:b w:val="0"/>
          <w:bCs w:val="0"/>
          <w:sz w:val="22"/>
          <w:szCs w:val="22"/>
        </w:rPr>
        <w:br/>
      </w:r>
    </w:p>
    <w:p w14:paraId="2273C899" w14:textId="77777777" w:rsidR="005848A8" w:rsidRPr="0026545D" w:rsidRDefault="005848A8" w:rsidP="0026545D">
      <w:pPr>
        <w:pStyle w:val="ListParagraph"/>
        <w:numPr>
          <w:ilvl w:val="1"/>
          <w:numId w:val="49"/>
        </w:numPr>
        <w:spacing w:after="160" w:line="259" w:lineRule="auto"/>
        <w:contextualSpacing/>
        <w:rPr>
          <w:b w:val="0"/>
          <w:bCs w:val="0"/>
          <w:sz w:val="22"/>
          <w:szCs w:val="22"/>
        </w:rPr>
      </w:pPr>
      <w:r w:rsidRPr="0026545D">
        <w:rPr>
          <w:b w:val="0"/>
          <w:bCs w:val="0"/>
          <w:sz w:val="22"/>
          <w:szCs w:val="22"/>
        </w:rPr>
        <w:t>Declaring a climate and biodiversity emergency, action now taken by nearly three-quarters of all local councils;</w:t>
      </w:r>
    </w:p>
    <w:p w14:paraId="4EE350DA" w14:textId="77777777" w:rsidR="005848A8" w:rsidRPr="0026545D" w:rsidRDefault="005848A8" w:rsidP="0026545D">
      <w:pPr>
        <w:pStyle w:val="ListParagraph"/>
        <w:numPr>
          <w:ilvl w:val="1"/>
          <w:numId w:val="49"/>
        </w:numPr>
        <w:spacing w:after="160" w:line="259" w:lineRule="auto"/>
        <w:contextualSpacing/>
        <w:rPr>
          <w:b w:val="0"/>
          <w:bCs w:val="0"/>
          <w:sz w:val="22"/>
          <w:szCs w:val="22"/>
        </w:rPr>
      </w:pPr>
      <w:r w:rsidRPr="0026545D">
        <w:rPr>
          <w:b w:val="0"/>
          <w:bCs w:val="0"/>
          <w:sz w:val="22"/>
          <w:szCs w:val="22"/>
        </w:rPr>
        <w:t>Announcing extensive commitments often with detailed action plans to reach net-zero carbon by 2030, surpassing the vague government commitments of 2035;</w:t>
      </w:r>
    </w:p>
    <w:p w14:paraId="01A188AD" w14:textId="77777777" w:rsidR="005848A8" w:rsidRPr="0026545D" w:rsidRDefault="005848A8" w:rsidP="0026545D">
      <w:pPr>
        <w:pStyle w:val="ListParagraph"/>
        <w:numPr>
          <w:ilvl w:val="1"/>
          <w:numId w:val="49"/>
        </w:numPr>
        <w:spacing w:after="160" w:line="259" w:lineRule="auto"/>
        <w:contextualSpacing/>
        <w:rPr>
          <w:b w:val="0"/>
          <w:bCs w:val="0"/>
          <w:sz w:val="22"/>
          <w:szCs w:val="22"/>
        </w:rPr>
      </w:pPr>
      <w:r w:rsidRPr="0026545D">
        <w:rPr>
          <w:b w:val="0"/>
          <w:bCs w:val="0"/>
          <w:sz w:val="22"/>
          <w:szCs w:val="22"/>
        </w:rPr>
        <w:t>Implementing broad community level action on climate change, such as climate assemblies, green bonds, warmer homes schemes, sourcing electricity demand from renewables, and developing new parks, open spaces and active travel measures;</w:t>
      </w:r>
      <w:r w:rsidRPr="0026545D">
        <w:rPr>
          <w:b w:val="0"/>
          <w:bCs w:val="0"/>
          <w:sz w:val="22"/>
          <w:szCs w:val="22"/>
        </w:rPr>
        <w:br/>
      </w:r>
    </w:p>
    <w:p w14:paraId="2D050148" w14:textId="7348328B" w:rsidR="005848A8" w:rsidRPr="0026545D" w:rsidRDefault="005848A8" w:rsidP="0026545D">
      <w:pPr>
        <w:pStyle w:val="ListParagraph"/>
        <w:numPr>
          <w:ilvl w:val="0"/>
          <w:numId w:val="49"/>
        </w:numPr>
        <w:spacing w:after="160" w:line="259" w:lineRule="auto"/>
        <w:contextualSpacing/>
        <w:rPr>
          <w:b w:val="0"/>
          <w:bCs w:val="0"/>
          <w:sz w:val="22"/>
          <w:szCs w:val="22"/>
        </w:rPr>
      </w:pPr>
      <w:r w:rsidRPr="0026545D">
        <w:rPr>
          <w:b w:val="0"/>
          <w:bCs w:val="0"/>
          <w:sz w:val="22"/>
          <w:szCs w:val="22"/>
        </w:rPr>
        <w:t>The significance of the ‘Conference of the Parties’ (COP26) UN Conference on Climate Change taking place this year in Glasgow, hosted by the UK; and its aims to accelerate action towards the goals of the Paris Agreement and UN Framework Convention on Climate Change</w:t>
      </w:r>
      <w:r w:rsidR="0026545D">
        <w:rPr>
          <w:b w:val="0"/>
          <w:bCs w:val="0"/>
          <w:sz w:val="22"/>
          <w:szCs w:val="22"/>
        </w:rPr>
        <w:t>;</w:t>
      </w:r>
      <w:r w:rsidRPr="0026545D">
        <w:rPr>
          <w:b w:val="0"/>
          <w:bCs w:val="0"/>
          <w:sz w:val="22"/>
          <w:szCs w:val="22"/>
        </w:rPr>
        <w:br/>
      </w:r>
    </w:p>
    <w:p w14:paraId="340EF5FC" w14:textId="6F6B58F1" w:rsidR="005848A8" w:rsidRDefault="005848A8" w:rsidP="0026545D">
      <w:pPr>
        <w:pStyle w:val="ListParagraph"/>
        <w:numPr>
          <w:ilvl w:val="0"/>
          <w:numId w:val="49"/>
        </w:numPr>
        <w:spacing w:after="160" w:line="259" w:lineRule="auto"/>
        <w:contextualSpacing/>
        <w:rPr>
          <w:b w:val="0"/>
          <w:bCs w:val="0"/>
          <w:sz w:val="22"/>
          <w:szCs w:val="22"/>
        </w:rPr>
      </w:pPr>
      <w:r w:rsidRPr="0026545D">
        <w:rPr>
          <w:b w:val="0"/>
          <w:bCs w:val="0"/>
          <w:sz w:val="22"/>
          <w:szCs w:val="22"/>
        </w:rPr>
        <w:t>The response of local councils to the issue of sustainable food, given that food systems account for 1/3 of total greenhouse gas emissions, environmental degradation, food waste and socio-economic and health inequalities; in particular the efforts of councils during the Covid-19 crisis in providing food to local communities, as well as supporting community food growing and assisting food banks;</w:t>
      </w:r>
      <w:r w:rsidRPr="0026545D">
        <w:rPr>
          <w:b w:val="0"/>
          <w:bCs w:val="0"/>
          <w:sz w:val="22"/>
          <w:szCs w:val="22"/>
        </w:rPr>
        <w:br/>
      </w:r>
    </w:p>
    <w:p w14:paraId="044010BD" w14:textId="3C26777E" w:rsidR="00502670" w:rsidRDefault="00502670" w:rsidP="00502670">
      <w:pPr>
        <w:spacing w:after="160" w:line="259" w:lineRule="auto"/>
        <w:contextualSpacing/>
        <w:rPr>
          <w:szCs w:val="22"/>
        </w:rPr>
      </w:pPr>
    </w:p>
    <w:p w14:paraId="2AC2E874" w14:textId="77777777" w:rsidR="00502670" w:rsidRDefault="00502670" w:rsidP="00502670">
      <w:pPr>
        <w:spacing w:after="160" w:line="259" w:lineRule="auto"/>
        <w:contextualSpacing/>
        <w:rPr>
          <w:szCs w:val="22"/>
        </w:rPr>
      </w:pPr>
    </w:p>
    <w:p w14:paraId="24D80810" w14:textId="0EBA1E97" w:rsidR="00502670" w:rsidRDefault="00502670" w:rsidP="00502670">
      <w:pPr>
        <w:spacing w:after="160" w:line="259" w:lineRule="auto"/>
        <w:contextualSpacing/>
        <w:rPr>
          <w:szCs w:val="22"/>
        </w:rPr>
      </w:pPr>
    </w:p>
    <w:p w14:paraId="153432FE" w14:textId="2BF5CB1F" w:rsidR="00502670" w:rsidRDefault="00502670" w:rsidP="00502670">
      <w:pPr>
        <w:spacing w:after="160" w:line="259" w:lineRule="auto"/>
        <w:contextualSpacing/>
        <w:rPr>
          <w:szCs w:val="22"/>
        </w:rPr>
      </w:pPr>
    </w:p>
    <w:p w14:paraId="0F7E266D" w14:textId="77777777" w:rsidR="00502670" w:rsidRDefault="00502670" w:rsidP="00502670">
      <w:pPr>
        <w:spacing w:after="160" w:line="259" w:lineRule="auto"/>
        <w:contextualSpacing/>
        <w:rPr>
          <w:szCs w:val="22"/>
        </w:rPr>
      </w:pPr>
    </w:p>
    <w:p w14:paraId="288F0D4B" w14:textId="77777777" w:rsidR="00A63E37" w:rsidRDefault="00A63E37" w:rsidP="00502670">
      <w:pPr>
        <w:ind w:left="360"/>
        <w:rPr>
          <w:rFonts w:ascii="Arial" w:hAnsi="Arial" w:cs="Arial"/>
          <w:b/>
          <w:bCs/>
          <w:szCs w:val="22"/>
        </w:rPr>
      </w:pPr>
    </w:p>
    <w:p w14:paraId="2D7275AF" w14:textId="77777777" w:rsidR="00A63E37" w:rsidRDefault="00A63E37" w:rsidP="00502670">
      <w:pPr>
        <w:ind w:left="360"/>
        <w:rPr>
          <w:rFonts w:ascii="Arial" w:hAnsi="Arial" w:cs="Arial"/>
          <w:b/>
          <w:bCs/>
          <w:szCs w:val="22"/>
        </w:rPr>
      </w:pPr>
    </w:p>
    <w:p w14:paraId="3CFF86D2" w14:textId="12FDCB71" w:rsidR="005848A8" w:rsidRPr="0026545D" w:rsidRDefault="005848A8" w:rsidP="00502670">
      <w:pPr>
        <w:ind w:left="360"/>
        <w:rPr>
          <w:rFonts w:ascii="Arial" w:hAnsi="Arial" w:cs="Arial"/>
          <w:b/>
          <w:bCs/>
          <w:szCs w:val="22"/>
        </w:rPr>
      </w:pPr>
      <w:r w:rsidRPr="0026545D">
        <w:rPr>
          <w:rFonts w:ascii="Arial" w:hAnsi="Arial" w:cs="Arial"/>
          <w:b/>
          <w:bCs/>
          <w:szCs w:val="22"/>
        </w:rPr>
        <w:t>The Association therefore agrees to:</w:t>
      </w:r>
    </w:p>
    <w:p w14:paraId="36D5EE8B" w14:textId="68863DEF" w:rsidR="005848A8" w:rsidRPr="0026545D" w:rsidRDefault="005848A8" w:rsidP="00502670">
      <w:pPr>
        <w:rPr>
          <w:rFonts w:ascii="Arial" w:hAnsi="Arial" w:cs="Arial"/>
          <w:b/>
          <w:bCs/>
          <w:szCs w:val="22"/>
        </w:rPr>
      </w:pPr>
    </w:p>
    <w:p w14:paraId="31E40650" w14:textId="0CFCAEB5" w:rsidR="005848A8" w:rsidRPr="0026545D" w:rsidRDefault="005848A8" w:rsidP="00502670">
      <w:pPr>
        <w:pStyle w:val="ListParagraph"/>
        <w:numPr>
          <w:ilvl w:val="0"/>
          <w:numId w:val="49"/>
        </w:numPr>
        <w:contextualSpacing/>
        <w:rPr>
          <w:sz w:val="22"/>
          <w:szCs w:val="22"/>
        </w:rPr>
      </w:pPr>
      <w:r w:rsidRPr="0026545D">
        <w:rPr>
          <w:sz w:val="22"/>
          <w:szCs w:val="22"/>
        </w:rPr>
        <w:t>Call on national government to ensure the adequate representation of local government at COP26, in order to promote the significant contribution, leadership and efforts of local councils in reducing toxic carbon emissions across the UK, and to champion the innovative and rapid progress being made at a local level to tackle climate change;</w:t>
      </w:r>
    </w:p>
    <w:p w14:paraId="15DF789D" w14:textId="0FCD1A0C" w:rsidR="0026545D" w:rsidRPr="0026545D" w:rsidRDefault="0026545D" w:rsidP="00502670">
      <w:pPr>
        <w:pStyle w:val="ListParagraph"/>
        <w:contextualSpacing/>
        <w:rPr>
          <w:sz w:val="22"/>
          <w:szCs w:val="22"/>
        </w:rPr>
      </w:pPr>
    </w:p>
    <w:p w14:paraId="3802BCF5" w14:textId="1D3E18CF" w:rsidR="0026545D" w:rsidRPr="00502670" w:rsidRDefault="005848A8" w:rsidP="00502670">
      <w:pPr>
        <w:pStyle w:val="ListParagraph"/>
        <w:numPr>
          <w:ilvl w:val="0"/>
          <w:numId w:val="49"/>
        </w:numPr>
        <w:rPr>
          <w:rFonts w:eastAsiaTheme="minorHAnsi"/>
          <w:sz w:val="22"/>
          <w:szCs w:val="22"/>
        </w:rPr>
      </w:pPr>
      <w:r w:rsidRPr="0026545D">
        <w:rPr>
          <w:sz w:val="22"/>
          <w:szCs w:val="22"/>
        </w:rPr>
        <w:t>Encourage councils to continue their work to address climate change by:</w:t>
      </w:r>
      <w:r w:rsidRPr="0026545D">
        <w:rPr>
          <w:sz w:val="22"/>
          <w:szCs w:val="22"/>
        </w:rPr>
        <w:br/>
      </w:r>
      <w:r w:rsidR="00C71048" w:rsidRPr="00502670">
        <w:rPr>
          <w:szCs w:val="22"/>
        </w:rPr>
        <w:tab/>
      </w:r>
    </w:p>
    <w:p w14:paraId="47C571AE" w14:textId="77777777" w:rsidR="0026545D" w:rsidRPr="0026545D" w:rsidRDefault="005848A8" w:rsidP="00502670">
      <w:pPr>
        <w:pStyle w:val="ListParagraph"/>
        <w:numPr>
          <w:ilvl w:val="0"/>
          <w:numId w:val="50"/>
        </w:numPr>
        <w:ind w:left="1418" w:hanging="284"/>
        <w:rPr>
          <w:rFonts w:eastAsiaTheme="minorHAnsi"/>
          <w:sz w:val="22"/>
          <w:szCs w:val="22"/>
        </w:rPr>
      </w:pPr>
      <w:r w:rsidRPr="0026545D">
        <w:rPr>
          <w:sz w:val="22"/>
          <w:szCs w:val="22"/>
        </w:rPr>
        <w:t>promoting further signatories to the Glasgow Food and Climate Declaration</w:t>
      </w:r>
      <w:r w:rsidRPr="0026545D">
        <w:rPr>
          <w:rStyle w:val="FootnoteReference"/>
          <w:b w:val="0"/>
          <w:bCs w:val="0"/>
          <w:sz w:val="22"/>
          <w:szCs w:val="22"/>
        </w:rPr>
        <w:footnoteReference w:id="1"/>
      </w:r>
      <w:r w:rsidRPr="0026545D">
        <w:rPr>
          <w:sz w:val="22"/>
          <w:szCs w:val="22"/>
        </w:rPr>
        <w:t>. This Declaration confirms the commitment of local and regional authorities to develop sustainable food policy, and calls on national government to put food and farming at the heart of the global response to the climate emergency at COP26</w:t>
      </w:r>
      <w:r w:rsidR="0026545D" w:rsidRPr="0026545D">
        <w:rPr>
          <w:sz w:val="22"/>
          <w:szCs w:val="22"/>
        </w:rPr>
        <w:t xml:space="preserve">; and </w:t>
      </w:r>
    </w:p>
    <w:p w14:paraId="7CA70DC1" w14:textId="77777777" w:rsidR="0026545D" w:rsidRPr="0026545D" w:rsidRDefault="0026545D" w:rsidP="00502670">
      <w:pPr>
        <w:pStyle w:val="ListParagraph"/>
        <w:ind w:left="1418" w:hanging="284"/>
        <w:rPr>
          <w:sz w:val="22"/>
          <w:szCs w:val="22"/>
        </w:rPr>
      </w:pPr>
    </w:p>
    <w:p w14:paraId="7A1494DE" w14:textId="6D4B887C" w:rsidR="005448BE" w:rsidRPr="0026545D" w:rsidRDefault="005848A8" w:rsidP="00502670">
      <w:pPr>
        <w:pStyle w:val="ListParagraph"/>
        <w:numPr>
          <w:ilvl w:val="0"/>
          <w:numId w:val="50"/>
        </w:numPr>
        <w:ind w:left="1418" w:hanging="284"/>
        <w:rPr>
          <w:rFonts w:eastAsiaTheme="minorHAnsi"/>
          <w:sz w:val="22"/>
          <w:szCs w:val="22"/>
        </w:rPr>
      </w:pPr>
      <w:r w:rsidRPr="0026545D">
        <w:rPr>
          <w:sz w:val="22"/>
          <w:szCs w:val="22"/>
        </w:rPr>
        <w:t>promoting greater participation from local councils to the UK100</w:t>
      </w:r>
      <w:r w:rsidRPr="0026545D">
        <w:rPr>
          <w:rStyle w:val="FootnoteReference"/>
          <w:b w:val="0"/>
          <w:bCs w:val="0"/>
          <w:sz w:val="22"/>
          <w:szCs w:val="22"/>
        </w:rPr>
        <w:footnoteReference w:id="2"/>
      </w:r>
      <w:r w:rsidRPr="0026545D">
        <w:rPr>
          <w:sz w:val="22"/>
          <w:szCs w:val="22"/>
        </w:rPr>
        <w:t>: the network for UK locally elected leaders who have pledged to avoid the worst impacts of climate change, and switch to clean energy as soon as possible</w:t>
      </w:r>
      <w:r w:rsidR="0026545D" w:rsidRPr="0026545D">
        <w:rPr>
          <w:sz w:val="22"/>
          <w:szCs w:val="22"/>
        </w:rPr>
        <w:t xml:space="preserve">. </w:t>
      </w:r>
    </w:p>
    <w:p w14:paraId="7A1494E0" w14:textId="77777777" w:rsidR="005448BE" w:rsidRDefault="005448BE" w:rsidP="005448BE">
      <w:pPr>
        <w:rPr>
          <w:rFonts w:ascii="Arial" w:eastAsiaTheme="minorHAnsi" w:hAnsi="Arial" w:cs="Arial"/>
          <w:b/>
          <w:szCs w:val="22"/>
          <w:lang w:eastAsia="en-US"/>
        </w:rPr>
      </w:pPr>
    </w:p>
    <w:p w14:paraId="30E36367" w14:textId="77777777" w:rsidR="00C71048" w:rsidRDefault="00C71048" w:rsidP="005448BE">
      <w:pPr>
        <w:rPr>
          <w:rFonts w:ascii="Arial" w:eastAsiaTheme="minorHAnsi" w:hAnsi="Arial" w:cs="Arial"/>
          <w:b/>
          <w:bCs/>
          <w:szCs w:val="22"/>
          <w:lang w:eastAsia="en-US"/>
        </w:rPr>
      </w:pPr>
    </w:p>
    <w:p w14:paraId="0AD697F2" w14:textId="77777777" w:rsidR="00502670" w:rsidRDefault="00502670" w:rsidP="005448BE">
      <w:pPr>
        <w:rPr>
          <w:rFonts w:ascii="Arial" w:eastAsiaTheme="minorHAnsi" w:hAnsi="Arial" w:cs="Arial"/>
          <w:b/>
          <w:bCs/>
          <w:szCs w:val="22"/>
          <w:lang w:eastAsia="en-US"/>
        </w:rPr>
      </w:pPr>
    </w:p>
    <w:p w14:paraId="5864C510" w14:textId="77777777" w:rsidR="00502670" w:rsidRDefault="00502670" w:rsidP="005448BE">
      <w:pPr>
        <w:rPr>
          <w:rFonts w:ascii="Arial" w:eastAsiaTheme="minorHAnsi" w:hAnsi="Arial" w:cs="Arial"/>
          <w:b/>
          <w:bCs/>
          <w:szCs w:val="22"/>
          <w:lang w:eastAsia="en-US"/>
        </w:rPr>
      </w:pPr>
    </w:p>
    <w:p w14:paraId="79AAD312" w14:textId="77777777" w:rsidR="00502670" w:rsidRDefault="00502670" w:rsidP="005448BE">
      <w:pPr>
        <w:rPr>
          <w:rFonts w:ascii="Arial" w:eastAsiaTheme="minorHAnsi" w:hAnsi="Arial" w:cs="Arial"/>
          <w:b/>
          <w:bCs/>
          <w:szCs w:val="22"/>
          <w:lang w:eastAsia="en-US"/>
        </w:rPr>
      </w:pPr>
    </w:p>
    <w:p w14:paraId="55A2C62E" w14:textId="77777777" w:rsidR="00502670" w:rsidRDefault="00502670" w:rsidP="005448BE">
      <w:pPr>
        <w:rPr>
          <w:rFonts w:ascii="Arial" w:eastAsiaTheme="minorHAnsi" w:hAnsi="Arial" w:cs="Arial"/>
          <w:b/>
          <w:bCs/>
          <w:szCs w:val="22"/>
          <w:lang w:eastAsia="en-US"/>
        </w:rPr>
      </w:pPr>
    </w:p>
    <w:p w14:paraId="0606E629" w14:textId="77777777" w:rsidR="00502670" w:rsidRDefault="00502670" w:rsidP="005448BE">
      <w:pPr>
        <w:rPr>
          <w:rFonts w:ascii="Arial" w:eastAsiaTheme="minorHAnsi" w:hAnsi="Arial" w:cs="Arial"/>
          <w:b/>
          <w:bCs/>
          <w:szCs w:val="22"/>
          <w:lang w:eastAsia="en-US"/>
        </w:rPr>
      </w:pPr>
    </w:p>
    <w:p w14:paraId="2B19723A" w14:textId="77777777" w:rsidR="00502670" w:rsidRDefault="00502670" w:rsidP="005448BE">
      <w:pPr>
        <w:rPr>
          <w:rFonts w:ascii="Arial" w:eastAsiaTheme="minorHAnsi" w:hAnsi="Arial" w:cs="Arial"/>
          <w:b/>
          <w:bCs/>
          <w:szCs w:val="22"/>
          <w:lang w:eastAsia="en-US"/>
        </w:rPr>
      </w:pPr>
    </w:p>
    <w:p w14:paraId="51029311" w14:textId="77777777" w:rsidR="00502670" w:rsidRDefault="00502670" w:rsidP="005448BE">
      <w:pPr>
        <w:rPr>
          <w:rFonts w:ascii="Arial" w:eastAsiaTheme="minorHAnsi" w:hAnsi="Arial" w:cs="Arial"/>
          <w:b/>
          <w:bCs/>
          <w:szCs w:val="22"/>
          <w:lang w:eastAsia="en-US"/>
        </w:rPr>
      </w:pPr>
    </w:p>
    <w:p w14:paraId="6A949EBF" w14:textId="77777777" w:rsidR="00502670" w:rsidRDefault="00502670" w:rsidP="005448BE">
      <w:pPr>
        <w:rPr>
          <w:rFonts w:ascii="Arial" w:eastAsiaTheme="minorHAnsi" w:hAnsi="Arial" w:cs="Arial"/>
          <w:b/>
          <w:bCs/>
          <w:szCs w:val="22"/>
          <w:lang w:eastAsia="en-US"/>
        </w:rPr>
      </w:pPr>
    </w:p>
    <w:p w14:paraId="6FE1C725" w14:textId="77777777" w:rsidR="00502670" w:rsidRDefault="00502670" w:rsidP="005448BE">
      <w:pPr>
        <w:rPr>
          <w:rFonts w:ascii="Arial" w:eastAsiaTheme="minorHAnsi" w:hAnsi="Arial" w:cs="Arial"/>
          <w:b/>
          <w:bCs/>
          <w:szCs w:val="22"/>
          <w:lang w:eastAsia="en-US"/>
        </w:rPr>
      </w:pPr>
    </w:p>
    <w:p w14:paraId="32AE89F3" w14:textId="77777777" w:rsidR="00502670" w:rsidRDefault="00502670" w:rsidP="005448BE">
      <w:pPr>
        <w:rPr>
          <w:rFonts w:ascii="Arial" w:eastAsiaTheme="minorHAnsi" w:hAnsi="Arial" w:cs="Arial"/>
          <w:b/>
          <w:bCs/>
          <w:szCs w:val="22"/>
          <w:lang w:eastAsia="en-US"/>
        </w:rPr>
      </w:pPr>
    </w:p>
    <w:p w14:paraId="25B41E4F" w14:textId="77777777" w:rsidR="00502670" w:rsidRDefault="00502670" w:rsidP="005448BE">
      <w:pPr>
        <w:rPr>
          <w:rFonts w:ascii="Arial" w:eastAsiaTheme="minorHAnsi" w:hAnsi="Arial" w:cs="Arial"/>
          <w:b/>
          <w:bCs/>
          <w:szCs w:val="22"/>
          <w:lang w:eastAsia="en-US"/>
        </w:rPr>
      </w:pPr>
    </w:p>
    <w:p w14:paraId="12CE0930" w14:textId="77777777" w:rsidR="00502670" w:rsidRDefault="00502670" w:rsidP="005448BE">
      <w:pPr>
        <w:rPr>
          <w:rFonts w:ascii="Arial" w:eastAsiaTheme="minorHAnsi" w:hAnsi="Arial" w:cs="Arial"/>
          <w:b/>
          <w:bCs/>
          <w:szCs w:val="22"/>
          <w:lang w:eastAsia="en-US"/>
        </w:rPr>
      </w:pPr>
    </w:p>
    <w:p w14:paraId="7F356A73" w14:textId="77777777" w:rsidR="00502670" w:rsidRDefault="00502670" w:rsidP="005448BE">
      <w:pPr>
        <w:rPr>
          <w:rFonts w:ascii="Arial" w:eastAsiaTheme="minorHAnsi" w:hAnsi="Arial" w:cs="Arial"/>
          <w:b/>
          <w:bCs/>
          <w:szCs w:val="22"/>
          <w:lang w:eastAsia="en-US"/>
        </w:rPr>
      </w:pPr>
    </w:p>
    <w:p w14:paraId="5678AB12" w14:textId="77777777" w:rsidR="00502670" w:rsidRDefault="00502670" w:rsidP="005448BE">
      <w:pPr>
        <w:rPr>
          <w:rFonts w:ascii="Arial" w:eastAsiaTheme="minorHAnsi" w:hAnsi="Arial" w:cs="Arial"/>
          <w:b/>
          <w:bCs/>
          <w:szCs w:val="22"/>
          <w:lang w:eastAsia="en-US"/>
        </w:rPr>
      </w:pPr>
    </w:p>
    <w:p w14:paraId="4EEB1562" w14:textId="77777777" w:rsidR="00502670" w:rsidRDefault="00502670" w:rsidP="005448BE">
      <w:pPr>
        <w:rPr>
          <w:rFonts w:ascii="Arial" w:eastAsiaTheme="minorHAnsi" w:hAnsi="Arial" w:cs="Arial"/>
          <w:b/>
          <w:bCs/>
          <w:szCs w:val="22"/>
          <w:lang w:eastAsia="en-US"/>
        </w:rPr>
      </w:pPr>
    </w:p>
    <w:p w14:paraId="3BDC3376" w14:textId="77777777" w:rsidR="00502670" w:rsidRDefault="00502670" w:rsidP="005448BE">
      <w:pPr>
        <w:rPr>
          <w:rFonts w:ascii="Arial" w:eastAsiaTheme="minorHAnsi" w:hAnsi="Arial" w:cs="Arial"/>
          <w:b/>
          <w:bCs/>
          <w:szCs w:val="22"/>
          <w:lang w:eastAsia="en-US"/>
        </w:rPr>
      </w:pPr>
    </w:p>
    <w:p w14:paraId="1DC64FBC" w14:textId="77777777" w:rsidR="00502670" w:rsidRDefault="00502670" w:rsidP="005448BE">
      <w:pPr>
        <w:rPr>
          <w:rFonts w:ascii="Arial" w:eastAsiaTheme="minorHAnsi" w:hAnsi="Arial" w:cs="Arial"/>
          <w:b/>
          <w:bCs/>
          <w:szCs w:val="22"/>
          <w:lang w:eastAsia="en-US"/>
        </w:rPr>
      </w:pPr>
    </w:p>
    <w:p w14:paraId="48BF1294" w14:textId="77777777" w:rsidR="00502670" w:rsidRDefault="00502670" w:rsidP="005448BE">
      <w:pPr>
        <w:rPr>
          <w:rFonts w:ascii="Arial" w:eastAsiaTheme="minorHAnsi" w:hAnsi="Arial" w:cs="Arial"/>
          <w:b/>
          <w:bCs/>
          <w:szCs w:val="22"/>
          <w:lang w:eastAsia="en-US"/>
        </w:rPr>
      </w:pPr>
    </w:p>
    <w:p w14:paraId="45E63C9A" w14:textId="77777777" w:rsidR="00502670" w:rsidRDefault="00502670" w:rsidP="005448BE">
      <w:pPr>
        <w:rPr>
          <w:rFonts w:ascii="Arial" w:eastAsiaTheme="minorHAnsi" w:hAnsi="Arial" w:cs="Arial"/>
          <w:b/>
          <w:bCs/>
          <w:szCs w:val="22"/>
          <w:lang w:eastAsia="en-US"/>
        </w:rPr>
      </w:pPr>
    </w:p>
    <w:p w14:paraId="6C7165F3" w14:textId="77777777" w:rsidR="00502670" w:rsidRDefault="00502670" w:rsidP="005448BE">
      <w:pPr>
        <w:rPr>
          <w:rFonts w:ascii="Arial" w:eastAsiaTheme="minorHAnsi" w:hAnsi="Arial" w:cs="Arial"/>
          <w:b/>
          <w:bCs/>
          <w:szCs w:val="22"/>
          <w:lang w:eastAsia="en-US"/>
        </w:rPr>
      </w:pPr>
    </w:p>
    <w:p w14:paraId="04D34433" w14:textId="77777777" w:rsidR="00502670" w:rsidRDefault="00502670" w:rsidP="005448BE">
      <w:pPr>
        <w:rPr>
          <w:rFonts w:ascii="Arial" w:eastAsiaTheme="minorHAnsi" w:hAnsi="Arial" w:cs="Arial"/>
          <w:b/>
          <w:bCs/>
          <w:szCs w:val="22"/>
          <w:lang w:eastAsia="en-US"/>
        </w:rPr>
      </w:pPr>
    </w:p>
    <w:p w14:paraId="75927429" w14:textId="77777777" w:rsidR="00502670" w:rsidRDefault="00502670" w:rsidP="005448BE">
      <w:pPr>
        <w:rPr>
          <w:rFonts w:ascii="Arial" w:eastAsiaTheme="minorHAnsi" w:hAnsi="Arial" w:cs="Arial"/>
          <w:b/>
          <w:bCs/>
          <w:szCs w:val="22"/>
          <w:lang w:eastAsia="en-US"/>
        </w:rPr>
      </w:pPr>
    </w:p>
    <w:p w14:paraId="44B0EF6B" w14:textId="77777777" w:rsidR="00502670" w:rsidRDefault="00502670" w:rsidP="005448BE">
      <w:pPr>
        <w:rPr>
          <w:rFonts w:ascii="Arial" w:eastAsiaTheme="minorHAnsi" w:hAnsi="Arial" w:cs="Arial"/>
          <w:b/>
          <w:bCs/>
          <w:szCs w:val="22"/>
          <w:lang w:eastAsia="en-US"/>
        </w:rPr>
      </w:pPr>
    </w:p>
    <w:p w14:paraId="1CFB8B07" w14:textId="77777777" w:rsidR="00502670" w:rsidRDefault="00502670" w:rsidP="005448BE">
      <w:pPr>
        <w:rPr>
          <w:rFonts w:ascii="Arial" w:eastAsiaTheme="minorHAnsi" w:hAnsi="Arial" w:cs="Arial"/>
          <w:b/>
          <w:bCs/>
          <w:szCs w:val="22"/>
          <w:lang w:eastAsia="en-US"/>
        </w:rPr>
      </w:pPr>
    </w:p>
    <w:p w14:paraId="2671CB91" w14:textId="77777777" w:rsidR="00502670" w:rsidRDefault="00502670" w:rsidP="005448BE">
      <w:pPr>
        <w:rPr>
          <w:rFonts w:ascii="Arial" w:eastAsiaTheme="minorHAnsi" w:hAnsi="Arial" w:cs="Arial"/>
          <w:b/>
          <w:bCs/>
          <w:szCs w:val="22"/>
          <w:lang w:eastAsia="en-US"/>
        </w:rPr>
      </w:pPr>
    </w:p>
    <w:p w14:paraId="3D72DC8F" w14:textId="77777777" w:rsidR="00502670" w:rsidRDefault="00502670" w:rsidP="005448BE">
      <w:pPr>
        <w:rPr>
          <w:rFonts w:ascii="Arial" w:eastAsiaTheme="minorHAnsi" w:hAnsi="Arial" w:cs="Arial"/>
          <w:b/>
          <w:bCs/>
          <w:szCs w:val="22"/>
          <w:lang w:eastAsia="en-US"/>
        </w:rPr>
      </w:pPr>
    </w:p>
    <w:p w14:paraId="64BCF86F" w14:textId="77777777" w:rsidR="00141C0C" w:rsidRDefault="00141C0C" w:rsidP="005448BE">
      <w:pPr>
        <w:rPr>
          <w:rFonts w:ascii="Arial" w:eastAsiaTheme="minorHAnsi" w:hAnsi="Arial" w:cs="Arial"/>
          <w:b/>
          <w:bCs/>
          <w:sz w:val="28"/>
          <w:szCs w:val="28"/>
          <w:lang w:eastAsia="en-US"/>
        </w:rPr>
      </w:pPr>
    </w:p>
    <w:p w14:paraId="7AB02985" w14:textId="77777777" w:rsidR="00141C0C" w:rsidRDefault="00141C0C" w:rsidP="005448BE">
      <w:pPr>
        <w:rPr>
          <w:rFonts w:ascii="Arial" w:eastAsiaTheme="minorHAnsi" w:hAnsi="Arial" w:cs="Arial"/>
          <w:b/>
          <w:bCs/>
          <w:sz w:val="28"/>
          <w:szCs w:val="28"/>
          <w:lang w:eastAsia="en-US"/>
        </w:rPr>
      </w:pPr>
    </w:p>
    <w:p w14:paraId="25FC129C" w14:textId="4093A1BA" w:rsidR="00502670" w:rsidRPr="00502670" w:rsidRDefault="00502670" w:rsidP="005448BE">
      <w:pPr>
        <w:rPr>
          <w:rFonts w:ascii="Arial" w:eastAsiaTheme="minorHAnsi" w:hAnsi="Arial" w:cs="Arial"/>
          <w:b/>
          <w:bCs/>
          <w:sz w:val="28"/>
          <w:szCs w:val="28"/>
          <w:lang w:eastAsia="en-US"/>
        </w:rPr>
      </w:pPr>
      <w:r w:rsidRPr="00502670">
        <w:rPr>
          <w:rFonts w:ascii="Arial" w:eastAsiaTheme="minorHAnsi" w:hAnsi="Arial" w:cs="Arial"/>
          <w:b/>
          <w:bCs/>
          <w:sz w:val="28"/>
          <w:szCs w:val="28"/>
          <w:lang w:eastAsia="en-US"/>
        </w:rPr>
        <w:t>Appendix 1</w:t>
      </w:r>
    </w:p>
    <w:p w14:paraId="2E315445" w14:textId="77777777" w:rsidR="00502670" w:rsidRDefault="00502670" w:rsidP="005448BE">
      <w:pPr>
        <w:rPr>
          <w:rFonts w:ascii="Arial" w:eastAsiaTheme="minorHAnsi" w:hAnsi="Arial" w:cs="Arial"/>
          <w:b/>
          <w:bCs/>
          <w:szCs w:val="22"/>
          <w:lang w:eastAsia="en-US"/>
        </w:rPr>
      </w:pPr>
    </w:p>
    <w:p w14:paraId="7A1494E1" w14:textId="5262AA6F" w:rsidR="005448BE" w:rsidRDefault="005448BE" w:rsidP="005448BE">
      <w:pPr>
        <w:rPr>
          <w:rFonts w:ascii="Arial" w:eastAsiaTheme="minorHAnsi" w:hAnsi="Arial" w:cs="Arial"/>
          <w:szCs w:val="22"/>
          <w:lang w:eastAsia="en-US"/>
        </w:rPr>
      </w:pPr>
      <w:r w:rsidRPr="005448BE">
        <w:rPr>
          <w:rFonts w:ascii="Arial" w:eastAsiaTheme="minorHAnsi" w:hAnsi="Arial" w:cs="Arial"/>
          <w:b/>
          <w:bCs/>
          <w:szCs w:val="22"/>
          <w:lang w:eastAsia="en-US"/>
        </w:rPr>
        <w:t>LGA Comment</w:t>
      </w:r>
    </w:p>
    <w:p w14:paraId="7A1494E2" w14:textId="77777777" w:rsidR="005448BE" w:rsidRPr="005448BE" w:rsidRDefault="005448BE" w:rsidP="005448BE">
      <w:pPr>
        <w:rPr>
          <w:rFonts w:asciiTheme="minorHAnsi" w:eastAsiaTheme="minorHAnsi" w:hAnsiTheme="minorHAnsi" w:cstheme="minorBidi"/>
          <w:szCs w:val="22"/>
          <w:lang w:eastAsia="en-US"/>
        </w:rPr>
      </w:pPr>
    </w:p>
    <w:p w14:paraId="675B4AE9" w14:textId="4DDDB14C" w:rsidR="005323F5" w:rsidRDefault="005323F5" w:rsidP="005323F5">
      <w:pPr>
        <w:rPr>
          <w:rFonts w:ascii="Arial" w:hAnsi="Arial" w:cs="Arial"/>
          <w:shd w:val="clear" w:color="auto" w:fill="FFFFFF"/>
        </w:rPr>
      </w:pPr>
      <w:r>
        <w:rPr>
          <w:rFonts w:ascii="Arial" w:hAnsi="Arial" w:cs="Arial"/>
        </w:rPr>
        <w:t>The LGA supports the broad aim of the motion. Over 300 councils across the UK</w:t>
      </w:r>
      <w:r>
        <w:rPr>
          <w:rFonts w:ascii="Arial" w:hAnsi="Arial" w:cs="Arial"/>
          <w:shd w:val="clear" w:color="auto" w:fill="FFFFFF"/>
        </w:rPr>
        <w:t xml:space="preserve"> have declared a climate emergency and are well placed to support Government to meet its net-zero carbon ambitions by 2050 or sooner. </w:t>
      </w:r>
    </w:p>
    <w:p w14:paraId="4CE79251" w14:textId="77777777" w:rsidR="005323F5" w:rsidRDefault="005323F5" w:rsidP="005323F5">
      <w:pPr>
        <w:rPr>
          <w:rFonts w:ascii="Arial" w:hAnsi="Arial" w:cs="Arial"/>
          <w:shd w:val="clear" w:color="auto" w:fill="FFFFFF"/>
        </w:rPr>
      </w:pPr>
    </w:p>
    <w:p w14:paraId="3455AFA0" w14:textId="77777777" w:rsidR="005323F5" w:rsidRDefault="005323F5" w:rsidP="005323F5">
      <w:pPr>
        <w:pStyle w:val="xmsonormal"/>
        <w:rPr>
          <w:rFonts w:ascii="Arial" w:hAnsi="Arial" w:cs="Arial"/>
        </w:rPr>
      </w:pPr>
      <w:r>
        <w:rPr>
          <w:rFonts w:ascii="Arial" w:hAnsi="Arial" w:cs="Arial"/>
        </w:rPr>
        <w:t>The position of councils as place-shapers, convenors of communities and businesses, asset-owners, problem solvers and significant purchasers puts</w:t>
      </w:r>
      <w:r>
        <w:rPr>
          <w:rFonts w:ascii="Arial" w:hAnsi="Arial" w:cs="Arial"/>
          <w:color w:val="000000"/>
        </w:rPr>
        <w:t xml:space="preserve"> </w:t>
      </w:r>
      <w:r>
        <w:rPr>
          <w:rFonts w:ascii="Arial" w:hAnsi="Arial" w:cs="Arial"/>
        </w:rPr>
        <w:t xml:space="preserve">them at the forefront of delivering real, tangible changes in the transition to net zero. </w:t>
      </w:r>
    </w:p>
    <w:p w14:paraId="563F64F1" w14:textId="77777777" w:rsidR="005323F5" w:rsidRDefault="005323F5" w:rsidP="005323F5">
      <w:pPr>
        <w:pStyle w:val="xmsonormal"/>
        <w:rPr>
          <w:rFonts w:ascii="Arial" w:hAnsi="Arial" w:cs="Arial"/>
        </w:rPr>
      </w:pPr>
    </w:p>
    <w:p w14:paraId="591046E5" w14:textId="77777777" w:rsidR="005323F5" w:rsidRDefault="005323F5" w:rsidP="005323F5">
      <w:pPr>
        <w:pStyle w:val="xmsonormal"/>
      </w:pPr>
      <w:r>
        <w:rPr>
          <w:rFonts w:ascii="Arial" w:hAnsi="Arial" w:cs="Arial"/>
        </w:rPr>
        <w:t xml:space="preserve">This is why Government should work with councils and business to establish a national framework for addressing the climate emergency. </w:t>
      </w:r>
    </w:p>
    <w:p w14:paraId="607C94C2" w14:textId="77777777" w:rsidR="005323F5" w:rsidRDefault="005323F5" w:rsidP="005323F5">
      <w:pPr>
        <w:rPr>
          <w:rFonts w:ascii="Arial" w:eastAsia="Arial" w:hAnsi="Arial" w:cs="Arial"/>
          <w:color w:val="000000"/>
          <w:shd w:val="clear" w:color="auto" w:fill="FFFFFF"/>
        </w:rPr>
      </w:pPr>
    </w:p>
    <w:p w14:paraId="2663C0F4" w14:textId="6AE501DE" w:rsidR="005323F5" w:rsidRDefault="005323F5" w:rsidP="005323F5">
      <w:pPr>
        <w:rPr>
          <w:rFonts w:ascii="Arial" w:hAnsi="Arial" w:cs="Arial"/>
        </w:rPr>
      </w:pPr>
      <w:r>
        <w:rPr>
          <w:rFonts w:ascii="Arial" w:hAnsi="Arial" w:cs="Arial"/>
        </w:rPr>
        <w:t>The LGA is engaging with the COP 26 process to ensure adequate representation of local government. Our key asks of the UK COP Presidency are a dedicated local government day in accordance with previous COPs and recognition in the negotiation process to work with regional and local government in delivering the national climate plans (known as NDCs) in the COP26 deal.</w:t>
      </w:r>
    </w:p>
    <w:p w14:paraId="6E8596AF" w14:textId="77777777" w:rsidR="005323F5" w:rsidRDefault="005323F5" w:rsidP="005323F5">
      <w:pPr>
        <w:rPr>
          <w:rFonts w:ascii="Arial" w:eastAsiaTheme="minorHAnsi" w:hAnsi="Arial" w:cs="Arial"/>
        </w:rPr>
      </w:pPr>
    </w:p>
    <w:p w14:paraId="5BEE0863" w14:textId="77777777" w:rsidR="005323F5" w:rsidRDefault="005323F5" w:rsidP="005323F5">
      <w:pPr>
        <w:rPr>
          <w:rFonts w:ascii="Arial" w:hAnsi="Arial" w:cs="Arial"/>
        </w:rPr>
      </w:pPr>
      <w:r>
        <w:rPr>
          <w:rFonts w:ascii="Arial" w:hAnsi="Arial" w:cs="Arial"/>
        </w:rPr>
        <w:t>A Climate Change Task Group has been established to provide strategic oversight of the LGA’s political engagement on net zero and in the lead up to the Summit in November.</w:t>
      </w:r>
    </w:p>
    <w:p w14:paraId="55C49D33" w14:textId="15F2AD4A" w:rsidR="005323F5" w:rsidRDefault="005323F5" w:rsidP="005323F5">
      <w:pPr>
        <w:rPr>
          <w:rFonts w:ascii="Arial" w:hAnsi="Arial" w:cs="Arial"/>
        </w:rPr>
      </w:pPr>
      <w:r>
        <w:rPr>
          <w:rFonts w:ascii="Arial" w:hAnsi="Arial" w:cs="Arial"/>
        </w:rPr>
        <w:t>In addition to the Glasgow Food and Climate Declaration and UK100 Net Zero pledge, there are a number of other climate and environment declarations that councils can sign up to. If a council wishes to sign up to a climate pledge or declaration, we support councils to make those decisions locally.</w:t>
      </w:r>
    </w:p>
    <w:p w14:paraId="19EEB126" w14:textId="77777777" w:rsidR="005323F5" w:rsidRDefault="005323F5" w:rsidP="005323F5">
      <w:pPr>
        <w:rPr>
          <w:rFonts w:ascii="Arial" w:hAnsi="Arial" w:cs="Arial"/>
        </w:rPr>
      </w:pPr>
    </w:p>
    <w:p w14:paraId="7A1494ED" w14:textId="1DC29BBF" w:rsidR="0037021A" w:rsidRPr="005323F5" w:rsidRDefault="005323F5" w:rsidP="005448BE">
      <w:pPr>
        <w:rPr>
          <w:rFonts w:ascii="Arial" w:hAnsi="Arial" w:cs="Arial"/>
        </w:rPr>
      </w:pPr>
      <w:r>
        <w:rPr>
          <w:rFonts w:ascii="Arial" w:hAnsi="Arial" w:cs="Arial"/>
        </w:rPr>
        <w:t>Should the Motion pass, any further work related to this will be taken up by the EEHT Board after the General Assembly.</w:t>
      </w:r>
    </w:p>
    <w:sectPr w:rsidR="0037021A" w:rsidRPr="005323F5" w:rsidSect="00502670">
      <w:headerReference w:type="default" r:id="rId10"/>
      <w:footerReference w:type="even" r:id="rId11"/>
      <w:footerReference w:type="default" r:id="rId12"/>
      <w:headerReference w:type="first" r:id="rId13"/>
      <w:pgSz w:w="11907" w:h="16840" w:code="9"/>
      <w:pgMar w:top="1418" w:right="1418" w:bottom="426"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D2F06" w14:textId="77777777" w:rsidR="005516E4" w:rsidRDefault="005516E4">
      <w:r>
        <w:separator/>
      </w:r>
    </w:p>
  </w:endnote>
  <w:endnote w:type="continuationSeparator" w:id="0">
    <w:p w14:paraId="3D3538AD" w14:textId="77777777" w:rsidR="005516E4" w:rsidRDefault="0055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5F22AE52-E834-4870-962F-FEAB6E75D4A4}"/>
    <w:embedBold r:id="rId2" w:fontKey="{D501C254-EE00-43AA-A897-499484619658}"/>
  </w:font>
  <w:font w:name="Arial">
    <w:panose1 w:val="020B0604020202020204"/>
    <w:charset w:val="00"/>
    <w:family w:val="swiss"/>
    <w:pitch w:val="variable"/>
    <w:sig w:usb0="E0002AFF" w:usb1="C0007843" w:usb2="00000009" w:usb3="00000000" w:csb0="000001FF" w:csb1="00000000"/>
  </w:font>
  <w:font w:name="Frutiger 45 Light">
    <w:altName w:val="Vrinda"/>
    <w:panose1 w:val="00000000000000000000"/>
    <w:charset w:val="00"/>
    <w:family w:val="roman"/>
    <w:notTrueType/>
    <w:pitch w:val="default"/>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E4A53DB-4273-4CDC-B65A-CD2DF2F130D5}"/>
  </w:font>
  <w:font w:name="Calibri Light">
    <w:panose1 w:val="020F0302020204030204"/>
    <w:charset w:val="00"/>
    <w:family w:val="swiss"/>
    <w:pitch w:val="variable"/>
    <w:sig w:usb0="A0002AEF" w:usb1="4000207B" w:usb2="00000000" w:usb3="00000000" w:csb0="000001FF" w:csb1="00000000"/>
    <w:embedRegular r:id="rId4" w:fontKey="{F1DF5570-A2F4-4DB6-A2D5-03085E5CB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9500" w14:textId="77777777" w:rsidR="00AE5796" w:rsidRDefault="00AE5796" w:rsidP="00A900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149501" w14:textId="77777777" w:rsidR="00AE5796" w:rsidRDefault="00AE5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9502" w14:textId="77777777" w:rsidR="00AE5796" w:rsidRDefault="00AE579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E190F" w14:textId="77777777" w:rsidR="005516E4" w:rsidRDefault="005516E4">
      <w:r>
        <w:separator/>
      </w:r>
    </w:p>
  </w:footnote>
  <w:footnote w:type="continuationSeparator" w:id="0">
    <w:p w14:paraId="4A8D4CB5" w14:textId="77777777" w:rsidR="005516E4" w:rsidRDefault="005516E4">
      <w:r>
        <w:continuationSeparator/>
      </w:r>
    </w:p>
  </w:footnote>
  <w:footnote w:id="1">
    <w:p w14:paraId="1D3FB3D5" w14:textId="77777777" w:rsidR="005848A8" w:rsidRDefault="005848A8" w:rsidP="005848A8">
      <w:pPr>
        <w:pStyle w:val="FootnoteText"/>
      </w:pPr>
      <w:r>
        <w:rPr>
          <w:rStyle w:val="FootnoteReference"/>
        </w:rPr>
        <w:footnoteRef/>
      </w:r>
      <w:r>
        <w:t xml:space="preserve"> </w:t>
      </w:r>
      <w:hyperlink r:id="rId1" w:history="1">
        <w:r w:rsidRPr="009B40D8">
          <w:rPr>
            <w:rStyle w:val="Hyperlink"/>
          </w:rPr>
          <w:t>https://www.glasgowdeclaration.org/</w:t>
        </w:r>
      </w:hyperlink>
      <w:r>
        <w:t xml:space="preserve"> </w:t>
      </w:r>
    </w:p>
  </w:footnote>
  <w:footnote w:id="2">
    <w:p w14:paraId="2FE2A807" w14:textId="77777777" w:rsidR="005848A8" w:rsidRDefault="005848A8" w:rsidP="005848A8">
      <w:pPr>
        <w:pStyle w:val="FootnoteText"/>
      </w:pPr>
      <w:r>
        <w:rPr>
          <w:rStyle w:val="FootnoteReference"/>
        </w:rPr>
        <w:footnoteRef/>
      </w:r>
      <w:r>
        <w:t xml:space="preserve"> </w:t>
      </w:r>
      <w:hyperlink r:id="rId2" w:history="1">
        <w:r w:rsidRPr="009B40D8">
          <w:rPr>
            <w:rStyle w:val="Hyperlink"/>
          </w:rPr>
          <w:t>https://www.uk100.org/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94F2" w14:textId="77777777" w:rsidR="00AE5796" w:rsidRDefault="00AE5796"/>
  <w:p w14:paraId="7A1494F3" w14:textId="77777777" w:rsidR="00AE5796" w:rsidRDefault="00AE5796"/>
  <w:p w14:paraId="7A1494F4" w14:textId="77797AFB" w:rsidR="00AE5796" w:rsidRDefault="00AE5796"/>
  <w:p w14:paraId="0A6FF5C2" w14:textId="77777777" w:rsidR="00B843BE" w:rsidRDefault="00B843BE"/>
  <w:tbl>
    <w:tblPr>
      <w:tblW w:w="9781" w:type="dxa"/>
      <w:tblLook w:val="01E0" w:firstRow="1" w:lastRow="1" w:firstColumn="1" w:lastColumn="1" w:noHBand="0" w:noVBand="0"/>
    </w:tblPr>
    <w:tblGrid>
      <w:gridCol w:w="5812"/>
      <w:gridCol w:w="3259"/>
      <w:gridCol w:w="710"/>
    </w:tblGrid>
    <w:tr w:rsidR="0092376C" w14:paraId="7A1494F7" w14:textId="77777777" w:rsidTr="0092376C">
      <w:tc>
        <w:tcPr>
          <w:tcW w:w="5812" w:type="dxa"/>
          <w:vMerge w:val="restart"/>
          <w:hideMark/>
        </w:tcPr>
        <w:p w14:paraId="7A1494F5" w14:textId="77777777" w:rsidR="0092376C" w:rsidRDefault="0092376C" w:rsidP="0092376C">
          <w:pPr>
            <w:pStyle w:val="Header"/>
            <w:tabs>
              <w:tab w:val="center" w:pos="2923"/>
            </w:tabs>
            <w:spacing w:line="252" w:lineRule="auto"/>
            <w:rPr>
              <w:lang w:eastAsia="en-US"/>
            </w:rPr>
          </w:pPr>
          <w:r>
            <w:rPr>
              <w:rFonts w:cs="Arial"/>
              <w:noProof/>
              <w:sz w:val="44"/>
              <w:szCs w:val="44"/>
            </w:rPr>
            <w:drawing>
              <wp:inline distT="0" distB="0" distL="0" distR="0" wp14:anchorId="7A149511" wp14:editId="7A149512">
                <wp:extent cx="1428750" cy="847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969" w:type="dxa"/>
          <w:gridSpan w:val="2"/>
          <w:hideMark/>
        </w:tcPr>
        <w:p w14:paraId="7A1494F6" w14:textId="77777777" w:rsidR="0092376C" w:rsidRDefault="0092376C" w:rsidP="0092376C">
          <w:pPr>
            <w:pStyle w:val="Header"/>
            <w:spacing w:line="252" w:lineRule="auto"/>
            <w:rPr>
              <w:rFonts w:ascii="Arial" w:hAnsi="Arial" w:cs="Arial"/>
              <w:b/>
              <w:i/>
              <w:lang w:eastAsia="en-US"/>
            </w:rPr>
          </w:pPr>
          <w:r>
            <w:rPr>
              <w:rFonts w:ascii="Arial" w:hAnsi="Arial" w:cs="Arial"/>
              <w:b/>
              <w:lang w:eastAsia="en-US"/>
            </w:rPr>
            <w:t>Local Government Association</w:t>
          </w:r>
        </w:p>
      </w:tc>
    </w:tr>
    <w:tr w:rsidR="0092376C" w14:paraId="7A1494FA" w14:textId="77777777" w:rsidTr="0092376C">
      <w:trPr>
        <w:trHeight w:val="450"/>
      </w:trPr>
      <w:tc>
        <w:tcPr>
          <w:tcW w:w="0" w:type="auto"/>
          <w:vMerge/>
          <w:vAlign w:val="center"/>
          <w:hideMark/>
        </w:tcPr>
        <w:p w14:paraId="7A1494F8" w14:textId="77777777" w:rsidR="0092376C" w:rsidRDefault="0092376C" w:rsidP="0092376C">
          <w:pPr>
            <w:rPr>
              <w:lang w:eastAsia="en-US"/>
            </w:rPr>
          </w:pPr>
        </w:p>
      </w:tc>
      <w:tc>
        <w:tcPr>
          <w:tcW w:w="3969" w:type="dxa"/>
          <w:gridSpan w:val="2"/>
          <w:hideMark/>
        </w:tcPr>
        <w:p w14:paraId="7A1494F9" w14:textId="77777777" w:rsidR="0092376C" w:rsidRDefault="0092376C" w:rsidP="0092376C">
          <w:pPr>
            <w:pStyle w:val="Header"/>
            <w:spacing w:before="60" w:line="252" w:lineRule="auto"/>
            <w:rPr>
              <w:rFonts w:ascii="Arial" w:hAnsi="Arial" w:cs="Arial"/>
              <w:lang w:eastAsia="en-US"/>
            </w:rPr>
          </w:pPr>
          <w:r>
            <w:rPr>
              <w:rFonts w:ascii="Arial" w:hAnsi="Arial" w:cs="Arial"/>
              <w:b/>
              <w:lang w:eastAsia="en-US"/>
            </w:rPr>
            <w:t>Company Number 11177145</w:t>
          </w:r>
        </w:p>
      </w:tc>
    </w:tr>
    <w:tr w:rsidR="0092376C" w14:paraId="7A1494FE" w14:textId="77777777" w:rsidTr="0092376C">
      <w:trPr>
        <w:gridAfter w:val="1"/>
        <w:wAfter w:w="710" w:type="dxa"/>
        <w:trHeight w:val="708"/>
      </w:trPr>
      <w:tc>
        <w:tcPr>
          <w:tcW w:w="0" w:type="auto"/>
          <w:vMerge/>
          <w:vAlign w:val="center"/>
          <w:hideMark/>
        </w:tcPr>
        <w:p w14:paraId="7A1494FB" w14:textId="77777777" w:rsidR="0092376C" w:rsidRDefault="0092376C" w:rsidP="0092376C">
          <w:pPr>
            <w:rPr>
              <w:lang w:eastAsia="en-US"/>
            </w:rPr>
          </w:pPr>
        </w:p>
      </w:tc>
      <w:tc>
        <w:tcPr>
          <w:tcW w:w="3259" w:type="dxa"/>
          <w:vAlign w:val="center"/>
          <w:hideMark/>
        </w:tcPr>
        <w:p w14:paraId="7A1494FC" w14:textId="77777777" w:rsidR="0092376C" w:rsidRDefault="0092376C" w:rsidP="0092376C">
          <w:pPr>
            <w:pStyle w:val="Header"/>
            <w:spacing w:before="60" w:line="252" w:lineRule="auto"/>
            <w:rPr>
              <w:rFonts w:ascii="Arial" w:hAnsi="Arial" w:cs="Arial"/>
              <w:b/>
              <w:bCs/>
              <w:lang w:eastAsia="en-US"/>
            </w:rPr>
          </w:pPr>
          <w:r>
            <w:rPr>
              <w:rFonts w:ascii="Arial" w:hAnsi="Arial" w:cs="Arial"/>
              <w:b/>
              <w:bCs/>
              <w:lang w:eastAsia="en-US"/>
            </w:rPr>
            <w:t>General Assembly</w:t>
          </w:r>
        </w:p>
        <w:p w14:paraId="7A1494FD" w14:textId="2EAC18FD" w:rsidR="0092376C" w:rsidRDefault="005848A8" w:rsidP="0092376C">
          <w:pPr>
            <w:pStyle w:val="Header"/>
            <w:spacing w:before="60" w:line="252" w:lineRule="auto"/>
            <w:rPr>
              <w:rFonts w:ascii="Arial" w:hAnsi="Arial" w:cs="Arial"/>
              <w:bCs/>
              <w:lang w:eastAsia="en-US"/>
            </w:rPr>
          </w:pPr>
          <w:r>
            <w:rPr>
              <w:rFonts w:ascii="Arial" w:hAnsi="Arial" w:cs="Arial"/>
              <w:bCs/>
              <w:lang w:eastAsia="en-US"/>
            </w:rPr>
            <w:t>6</w:t>
          </w:r>
          <w:r w:rsidR="0092376C">
            <w:rPr>
              <w:rFonts w:ascii="Arial" w:hAnsi="Arial" w:cs="Arial"/>
              <w:bCs/>
              <w:lang w:eastAsia="en-US"/>
            </w:rPr>
            <w:t xml:space="preserve"> July </w:t>
          </w:r>
          <w:r w:rsidR="0092376C">
            <w:rPr>
              <w:rFonts w:ascii="Arial" w:hAnsi="Arial" w:cs="Arial"/>
              <w:lang w:eastAsia="en-US"/>
            </w:rPr>
            <w:t>20</w:t>
          </w:r>
          <w:r>
            <w:rPr>
              <w:rFonts w:ascii="Arial" w:hAnsi="Arial" w:cs="Arial"/>
              <w:lang w:eastAsia="en-US"/>
            </w:rPr>
            <w:t>21</w:t>
          </w:r>
        </w:p>
      </w:tc>
    </w:tr>
  </w:tbl>
  <w:p w14:paraId="7A1494FF" w14:textId="77777777" w:rsidR="00AE5796" w:rsidRDefault="00AE5796" w:rsidP="00A25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9503" w14:textId="77777777" w:rsidR="00AE5796" w:rsidRDefault="00AE5796"/>
  <w:p w14:paraId="7A149504" w14:textId="77777777" w:rsidR="00AE5796" w:rsidRDefault="00AE5796"/>
  <w:p w14:paraId="7A149505" w14:textId="77777777" w:rsidR="00AE5796" w:rsidRDefault="00AE5796"/>
  <w:p w14:paraId="7A149506" w14:textId="77777777" w:rsidR="00AE5796" w:rsidRDefault="00AE5796"/>
  <w:p w14:paraId="7A149507" w14:textId="77777777" w:rsidR="00AE5796" w:rsidRDefault="00AE5796">
    <w:pPr>
      <w:pStyle w:val="Header"/>
      <w:rPr>
        <w:sz w:val="2"/>
      </w:rPr>
    </w:pPr>
    <w:bookmarkStart w:id="2" w:name="Date"/>
    <w:bookmarkEnd w:id="2"/>
  </w:p>
  <w:tbl>
    <w:tblPr>
      <w:tblW w:w="0" w:type="auto"/>
      <w:tblLook w:val="01E0" w:firstRow="1" w:lastRow="1" w:firstColumn="1" w:lastColumn="1" w:noHBand="0" w:noVBand="0"/>
    </w:tblPr>
    <w:tblGrid>
      <w:gridCol w:w="5919"/>
      <w:gridCol w:w="3152"/>
    </w:tblGrid>
    <w:tr w:rsidR="00AE5796" w:rsidRPr="00301432" w14:paraId="7A14950E" w14:textId="77777777" w:rsidTr="00301432">
      <w:tc>
        <w:tcPr>
          <w:tcW w:w="6062" w:type="dxa"/>
          <w:shd w:val="clear" w:color="auto" w:fill="auto"/>
        </w:tcPr>
        <w:p w14:paraId="7A149508" w14:textId="2E0E7001" w:rsidR="00AE5796" w:rsidRDefault="00AE5796" w:rsidP="00301432">
          <w:pPr>
            <w:pStyle w:val="Header"/>
            <w:tabs>
              <w:tab w:val="clear" w:pos="4153"/>
              <w:tab w:val="clear" w:pos="8306"/>
              <w:tab w:val="center" w:pos="2923"/>
            </w:tabs>
          </w:pPr>
        </w:p>
      </w:tc>
      <w:tc>
        <w:tcPr>
          <w:tcW w:w="3225" w:type="dxa"/>
          <w:shd w:val="clear" w:color="auto" w:fill="auto"/>
        </w:tcPr>
        <w:p w14:paraId="7A14950D" w14:textId="47875681" w:rsidR="00AE5796" w:rsidRPr="00301432" w:rsidRDefault="00AE5796" w:rsidP="00A2550C">
          <w:pPr>
            <w:pStyle w:val="Header"/>
            <w:rPr>
              <w:rFonts w:ascii="Arial" w:hAnsi="Arial" w:cs="Arial"/>
              <w:b/>
              <w:sz w:val="24"/>
              <w:szCs w:val="24"/>
            </w:rPr>
          </w:pPr>
        </w:p>
      </w:tc>
    </w:tr>
  </w:tbl>
  <w:p w14:paraId="7A14950F" w14:textId="77777777" w:rsidR="00AE5796" w:rsidRDefault="00AE5796">
    <w:pPr>
      <w:pStyle w:val="Header"/>
      <w:rPr>
        <w:sz w:val="2"/>
      </w:rPr>
    </w:pPr>
  </w:p>
  <w:p w14:paraId="7A149510" w14:textId="77777777" w:rsidR="00AE5796" w:rsidRDefault="00AE5796">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6143"/>
    <w:multiLevelType w:val="hybridMultilevel"/>
    <w:tmpl w:val="EFE272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3520594"/>
    <w:multiLevelType w:val="hybridMultilevel"/>
    <w:tmpl w:val="65E8F44C"/>
    <w:lvl w:ilvl="0" w:tplc="08090017">
      <w:start w:val="1"/>
      <w:numFmt w:val="lowerLetter"/>
      <w:lvlText w:val="%1)"/>
      <w:lvlJc w:val="left"/>
      <w:pPr>
        <w:tabs>
          <w:tab w:val="num" w:pos="927"/>
        </w:tabs>
        <w:ind w:left="927" w:hanging="360"/>
      </w:p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 w15:restartNumberingAfterBreak="0">
    <w:nsid w:val="037C69D0"/>
    <w:multiLevelType w:val="hybridMultilevel"/>
    <w:tmpl w:val="2772B1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3FC0029"/>
    <w:multiLevelType w:val="hybridMultilevel"/>
    <w:tmpl w:val="96F491A8"/>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0372E1"/>
    <w:multiLevelType w:val="hybridMultilevel"/>
    <w:tmpl w:val="D39A47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6C725A4"/>
    <w:multiLevelType w:val="hybridMultilevel"/>
    <w:tmpl w:val="9B64D1B4"/>
    <w:lvl w:ilvl="0" w:tplc="8226763A">
      <w:start w:val="7"/>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24B22"/>
    <w:multiLevelType w:val="hybridMultilevel"/>
    <w:tmpl w:val="3562655E"/>
    <w:lvl w:ilvl="0" w:tplc="08090017">
      <w:start w:val="1"/>
      <w:numFmt w:val="lowerLetter"/>
      <w:lvlText w:val="%1)"/>
      <w:lvlJc w:val="left"/>
      <w:pPr>
        <w:tabs>
          <w:tab w:val="num" w:pos="1287"/>
        </w:tabs>
        <w:ind w:left="1287" w:hanging="360"/>
      </w:p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 w15:restartNumberingAfterBreak="0">
    <w:nsid w:val="135260D3"/>
    <w:multiLevelType w:val="multilevel"/>
    <w:tmpl w:val="5ADE7D7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4065892"/>
    <w:multiLevelType w:val="hybridMultilevel"/>
    <w:tmpl w:val="5358DD90"/>
    <w:lvl w:ilvl="0" w:tplc="1E1674EE">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743B6"/>
    <w:multiLevelType w:val="multilevel"/>
    <w:tmpl w:val="96F491A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8466CB0"/>
    <w:multiLevelType w:val="hybridMultilevel"/>
    <w:tmpl w:val="D2A0C28C"/>
    <w:lvl w:ilvl="0" w:tplc="A6A44A4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6A1D1B"/>
    <w:multiLevelType w:val="hybridMultilevel"/>
    <w:tmpl w:val="773A8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E6E76"/>
    <w:multiLevelType w:val="hybridMultilevel"/>
    <w:tmpl w:val="E0EC55D6"/>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9CB1823"/>
    <w:multiLevelType w:val="hybridMultilevel"/>
    <w:tmpl w:val="230AAA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00283C"/>
    <w:multiLevelType w:val="hybridMultilevel"/>
    <w:tmpl w:val="7BAE4E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D83429F"/>
    <w:multiLevelType w:val="hybridMultilevel"/>
    <w:tmpl w:val="4F9229C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E005EDC"/>
    <w:multiLevelType w:val="hybridMultilevel"/>
    <w:tmpl w:val="CE7E3B8C"/>
    <w:lvl w:ilvl="0" w:tplc="0809000F">
      <w:start w:val="1"/>
      <w:numFmt w:val="decimal"/>
      <w:lvlText w:val="%1."/>
      <w:lvlJc w:val="left"/>
      <w:pPr>
        <w:tabs>
          <w:tab w:val="num" w:pos="795"/>
        </w:tabs>
        <w:ind w:left="795" w:hanging="360"/>
      </w:p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18" w15:restartNumberingAfterBreak="0">
    <w:nsid w:val="2FD66F86"/>
    <w:multiLevelType w:val="hybridMultilevel"/>
    <w:tmpl w:val="865CD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2604FF"/>
    <w:multiLevelType w:val="hybridMultilevel"/>
    <w:tmpl w:val="E1ECD0AC"/>
    <w:lvl w:ilvl="0" w:tplc="2EE21C74">
      <w:start w:val="2"/>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95B059C"/>
    <w:multiLevelType w:val="hybridMultilevel"/>
    <w:tmpl w:val="F4BA286A"/>
    <w:lvl w:ilvl="0" w:tplc="5A7801C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87F64"/>
    <w:multiLevelType w:val="hybridMultilevel"/>
    <w:tmpl w:val="AF861FCA"/>
    <w:lvl w:ilvl="0" w:tplc="0809000F">
      <w:start w:val="2"/>
      <w:numFmt w:val="decimal"/>
      <w:lvlText w:val="%1."/>
      <w:lvlJc w:val="left"/>
      <w:pPr>
        <w:tabs>
          <w:tab w:val="num" w:pos="720"/>
        </w:tabs>
        <w:ind w:left="720" w:hanging="360"/>
      </w:pPr>
      <w:rPr>
        <w:rFonts w:hint="default"/>
      </w:rPr>
    </w:lvl>
    <w:lvl w:ilvl="1" w:tplc="08090017">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C9D0CE9"/>
    <w:multiLevelType w:val="hybridMultilevel"/>
    <w:tmpl w:val="E4064118"/>
    <w:lvl w:ilvl="0" w:tplc="447C967E">
      <w:start w:val="3"/>
      <w:numFmt w:val="decimal"/>
      <w:lvlText w:val="%1."/>
      <w:lvlJc w:val="left"/>
      <w:pPr>
        <w:tabs>
          <w:tab w:val="num" w:pos="720"/>
        </w:tabs>
        <w:ind w:left="720" w:hanging="360"/>
      </w:pPr>
      <w:rPr>
        <w:rFonts w:eastAsia="Arial"/>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406B104F"/>
    <w:multiLevelType w:val="hybridMultilevel"/>
    <w:tmpl w:val="CDE0AE66"/>
    <w:lvl w:ilvl="0" w:tplc="DEE22036">
      <w:start w:val="1"/>
      <w:numFmt w:val="decimal"/>
      <w:lvlText w:val="6.%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3A83DE6"/>
    <w:multiLevelType w:val="hybridMultilevel"/>
    <w:tmpl w:val="D9EA606A"/>
    <w:lvl w:ilvl="0" w:tplc="08090017">
      <w:start w:val="1"/>
      <w:numFmt w:val="lowerLetter"/>
      <w:lvlText w:val="%1)"/>
      <w:lvlJc w:val="left"/>
      <w:pPr>
        <w:tabs>
          <w:tab w:val="num" w:pos="1287"/>
        </w:tabs>
        <w:ind w:left="1287" w:hanging="360"/>
      </w:pPr>
      <w:rPr>
        <w:rFont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4AC3626"/>
    <w:multiLevelType w:val="hybridMultilevel"/>
    <w:tmpl w:val="011AA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519F5"/>
    <w:multiLevelType w:val="hybridMultilevel"/>
    <w:tmpl w:val="B4D27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45471"/>
    <w:multiLevelType w:val="hybridMultilevel"/>
    <w:tmpl w:val="5600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136CCC"/>
    <w:multiLevelType w:val="hybridMultilevel"/>
    <w:tmpl w:val="54F24D1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5B1203AD"/>
    <w:multiLevelType w:val="hybridMultilevel"/>
    <w:tmpl w:val="36803E98"/>
    <w:lvl w:ilvl="0" w:tplc="091E2D10">
      <w:start w:val="3"/>
      <w:numFmt w:val="low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B953283"/>
    <w:multiLevelType w:val="hybridMultilevel"/>
    <w:tmpl w:val="49387B00"/>
    <w:lvl w:ilvl="0" w:tplc="963CEE2A">
      <w:start w:val="11"/>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5CC54689"/>
    <w:multiLevelType w:val="hybridMultilevel"/>
    <w:tmpl w:val="E3FA9388"/>
    <w:lvl w:ilvl="0" w:tplc="04090001">
      <w:start w:val="3"/>
      <w:numFmt w:val="bullet"/>
      <w:lvlText w:val=""/>
      <w:lvlJc w:val="left"/>
      <w:pPr>
        <w:tabs>
          <w:tab w:val="num" w:pos="786"/>
        </w:tabs>
        <w:ind w:left="786" w:hanging="360"/>
      </w:pPr>
      <w:rPr>
        <w:rFonts w:ascii="Symbol" w:eastAsia="Times New Roman" w:hAnsi="Symbol"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5E010E0D"/>
    <w:multiLevelType w:val="hybridMultilevel"/>
    <w:tmpl w:val="8FB49902"/>
    <w:lvl w:ilvl="0" w:tplc="5B0C6AC6">
      <w:start w:val="2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A10F2"/>
    <w:multiLevelType w:val="multilevel"/>
    <w:tmpl w:val="0BE6EE7E"/>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22F7598"/>
    <w:multiLevelType w:val="hybridMultilevel"/>
    <w:tmpl w:val="28780556"/>
    <w:lvl w:ilvl="0" w:tplc="08090019">
      <w:start w:val="1"/>
      <w:numFmt w:val="lowerLetter"/>
      <w:lvlText w:val="%1."/>
      <w:lvlJc w:val="left"/>
      <w:pPr>
        <w:tabs>
          <w:tab w:val="num" w:pos="927"/>
        </w:tabs>
        <w:ind w:left="927" w:hanging="360"/>
      </w:pPr>
      <w:rPr>
        <w:rFonts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62D54703"/>
    <w:multiLevelType w:val="hybridMultilevel"/>
    <w:tmpl w:val="D67C14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6BE6461"/>
    <w:multiLevelType w:val="hybridMultilevel"/>
    <w:tmpl w:val="5ADE7D7A"/>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67586998"/>
    <w:multiLevelType w:val="hybridMultilevel"/>
    <w:tmpl w:val="6E7AA56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AE3316"/>
    <w:multiLevelType w:val="hybridMultilevel"/>
    <w:tmpl w:val="2398EEBC"/>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E5B7AE6"/>
    <w:multiLevelType w:val="hybridMultilevel"/>
    <w:tmpl w:val="0F2A2E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03154A4"/>
    <w:multiLevelType w:val="hybridMultilevel"/>
    <w:tmpl w:val="C8CA9D4A"/>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43" w15:restartNumberingAfterBreak="0">
    <w:nsid w:val="73B66FE6"/>
    <w:multiLevelType w:val="hybridMultilevel"/>
    <w:tmpl w:val="53AA176C"/>
    <w:lvl w:ilvl="0" w:tplc="A9C80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0A1BD9"/>
    <w:multiLevelType w:val="hybridMultilevel"/>
    <w:tmpl w:val="3B2A24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76478BC"/>
    <w:multiLevelType w:val="multilevel"/>
    <w:tmpl w:val="132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483D56"/>
    <w:multiLevelType w:val="hybridMultilevel"/>
    <w:tmpl w:val="780E0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8" w15:restartNumberingAfterBreak="0">
    <w:nsid w:val="7C495903"/>
    <w:multiLevelType w:val="hybridMultilevel"/>
    <w:tmpl w:val="004A50B0"/>
    <w:lvl w:ilvl="0" w:tplc="08090017">
      <w:start w:val="1"/>
      <w:numFmt w:val="lowerLetter"/>
      <w:lvlText w:val="%1)"/>
      <w:lvlJc w:val="left"/>
      <w:pPr>
        <w:tabs>
          <w:tab w:val="num" w:pos="1287"/>
        </w:tabs>
        <w:ind w:left="1287" w:hanging="360"/>
      </w:p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9" w15:restartNumberingAfterBreak="0">
    <w:nsid w:val="7DA32463"/>
    <w:multiLevelType w:val="hybridMultilevel"/>
    <w:tmpl w:val="5D505D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7"/>
  </w:num>
  <w:num w:numId="2">
    <w:abstractNumId w:val="13"/>
  </w:num>
  <w:num w:numId="3">
    <w:abstractNumId w:val="29"/>
  </w:num>
  <w:num w:numId="4">
    <w:abstractNumId w:val="47"/>
  </w:num>
  <w:num w:numId="5">
    <w:abstractNumId w:val="30"/>
  </w:num>
  <w:num w:numId="6">
    <w:abstractNumId w:val="32"/>
  </w:num>
  <w:num w:numId="7">
    <w:abstractNumId w:val="11"/>
  </w:num>
  <w:num w:numId="8">
    <w:abstractNumId w:val="42"/>
  </w:num>
  <w:num w:numId="9">
    <w:abstractNumId w:val="27"/>
  </w:num>
  <w:num w:numId="10">
    <w:abstractNumId w:val="12"/>
  </w:num>
  <w:num w:numId="11">
    <w:abstractNumId w:val="18"/>
  </w:num>
  <w:num w:numId="12">
    <w:abstractNumId w:val="41"/>
  </w:num>
  <w:num w:numId="13">
    <w:abstractNumId w:val="36"/>
  </w:num>
  <w:num w:numId="14">
    <w:abstractNumId w:val="4"/>
  </w:num>
  <w:num w:numId="1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4"/>
  </w:num>
  <w:num w:numId="18">
    <w:abstractNumId w:val="0"/>
  </w:num>
  <w:num w:numId="19">
    <w:abstractNumId w:val="28"/>
  </w:num>
  <w:num w:numId="20">
    <w:abstractNumId w:val="17"/>
  </w:num>
  <w:num w:numId="21">
    <w:abstractNumId w:val="45"/>
  </w:num>
  <w:num w:numId="22">
    <w:abstractNumId w:val="49"/>
  </w:num>
  <w:num w:numId="23">
    <w:abstractNumId w:val="40"/>
  </w:num>
  <w:num w:numId="24">
    <w:abstractNumId w:val="16"/>
  </w:num>
  <w:num w:numId="25">
    <w:abstractNumId w:val="2"/>
  </w:num>
  <w:num w:numId="26">
    <w:abstractNumId w:val="15"/>
  </w:num>
  <w:num w:numId="27">
    <w:abstractNumId w:val="21"/>
  </w:num>
  <w:num w:numId="28">
    <w:abstractNumId w:val="34"/>
  </w:num>
  <w:num w:numId="29">
    <w:abstractNumId w:val="3"/>
  </w:num>
  <w:num w:numId="30">
    <w:abstractNumId w:val="9"/>
  </w:num>
  <w:num w:numId="31">
    <w:abstractNumId w:val="35"/>
  </w:num>
  <w:num w:numId="32">
    <w:abstractNumId w:val="48"/>
  </w:num>
  <w:num w:numId="33">
    <w:abstractNumId w:val="38"/>
  </w:num>
  <w:num w:numId="34">
    <w:abstractNumId w:val="7"/>
  </w:num>
  <w:num w:numId="35">
    <w:abstractNumId w:val="24"/>
  </w:num>
  <w:num w:numId="36">
    <w:abstractNumId w:val="6"/>
  </w:num>
  <w:num w:numId="37">
    <w:abstractNumId w:val="1"/>
  </w:num>
  <w:num w:numId="38">
    <w:abstractNumId w:val="19"/>
  </w:num>
  <w:num w:numId="39">
    <w:abstractNumId w:val="31"/>
  </w:num>
  <w:num w:numId="40">
    <w:abstractNumId w:val="26"/>
  </w:num>
  <w:num w:numId="41">
    <w:abstractNumId w:val="10"/>
  </w:num>
  <w:num w:numId="42">
    <w:abstractNumId w:val="23"/>
  </w:num>
  <w:num w:numId="43">
    <w:abstractNumId w:val="43"/>
  </w:num>
  <w:num w:numId="44">
    <w:abstractNumId w:val="46"/>
  </w:num>
  <w:num w:numId="45">
    <w:abstractNumId w:val="5"/>
  </w:num>
  <w:num w:numId="46">
    <w:abstractNumId w:val="8"/>
  </w:num>
  <w:num w:numId="47">
    <w:abstractNumId w:val="20"/>
  </w:num>
  <w:num w:numId="48">
    <w:abstractNumId w:val="33"/>
  </w:num>
  <w:num w:numId="49">
    <w:abstractNumId w:val="2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83"/>
    <w:rsid w:val="00000460"/>
    <w:rsid w:val="00001036"/>
    <w:rsid w:val="00001230"/>
    <w:rsid w:val="000052C8"/>
    <w:rsid w:val="00011E01"/>
    <w:rsid w:val="00015286"/>
    <w:rsid w:val="00020E8D"/>
    <w:rsid w:val="00021F38"/>
    <w:rsid w:val="00024868"/>
    <w:rsid w:val="0002578F"/>
    <w:rsid w:val="00031899"/>
    <w:rsid w:val="00033475"/>
    <w:rsid w:val="0003407A"/>
    <w:rsid w:val="00046654"/>
    <w:rsid w:val="00051F36"/>
    <w:rsid w:val="0005285D"/>
    <w:rsid w:val="00054ECC"/>
    <w:rsid w:val="000573E8"/>
    <w:rsid w:val="000575E5"/>
    <w:rsid w:val="00057AE4"/>
    <w:rsid w:val="0006580A"/>
    <w:rsid w:val="00070995"/>
    <w:rsid w:val="00071274"/>
    <w:rsid w:val="000751A4"/>
    <w:rsid w:val="00076A65"/>
    <w:rsid w:val="00083283"/>
    <w:rsid w:val="000975D0"/>
    <w:rsid w:val="000A3914"/>
    <w:rsid w:val="000A4CFB"/>
    <w:rsid w:val="000A58AF"/>
    <w:rsid w:val="000B09F5"/>
    <w:rsid w:val="000B2E8C"/>
    <w:rsid w:val="000B2F95"/>
    <w:rsid w:val="000B6216"/>
    <w:rsid w:val="000B66DD"/>
    <w:rsid w:val="000B7EAD"/>
    <w:rsid w:val="000C3360"/>
    <w:rsid w:val="000C49E5"/>
    <w:rsid w:val="000C4CB4"/>
    <w:rsid w:val="000D0C51"/>
    <w:rsid w:val="000D236D"/>
    <w:rsid w:val="000E25D7"/>
    <w:rsid w:val="000E389E"/>
    <w:rsid w:val="000E5E39"/>
    <w:rsid w:val="000E7D03"/>
    <w:rsid w:val="000F221B"/>
    <w:rsid w:val="000F3CF7"/>
    <w:rsid w:val="000F4CAF"/>
    <w:rsid w:val="00100BED"/>
    <w:rsid w:val="0010253D"/>
    <w:rsid w:val="00111ED9"/>
    <w:rsid w:val="00113E3F"/>
    <w:rsid w:val="00115970"/>
    <w:rsid w:val="00115D3E"/>
    <w:rsid w:val="00116DB3"/>
    <w:rsid w:val="0011739C"/>
    <w:rsid w:val="00117D35"/>
    <w:rsid w:val="001217EC"/>
    <w:rsid w:val="0012494A"/>
    <w:rsid w:val="001254B9"/>
    <w:rsid w:val="00127420"/>
    <w:rsid w:val="0013254F"/>
    <w:rsid w:val="00141C0C"/>
    <w:rsid w:val="0014236D"/>
    <w:rsid w:val="001438BF"/>
    <w:rsid w:val="001456E9"/>
    <w:rsid w:val="00147BA5"/>
    <w:rsid w:val="00147F24"/>
    <w:rsid w:val="0015004B"/>
    <w:rsid w:val="00152E1C"/>
    <w:rsid w:val="00153FD3"/>
    <w:rsid w:val="001570AA"/>
    <w:rsid w:val="00157709"/>
    <w:rsid w:val="00157AB6"/>
    <w:rsid w:val="00163873"/>
    <w:rsid w:val="00170282"/>
    <w:rsid w:val="00173D5A"/>
    <w:rsid w:val="00182940"/>
    <w:rsid w:val="00185331"/>
    <w:rsid w:val="00193FBD"/>
    <w:rsid w:val="00196BC9"/>
    <w:rsid w:val="001A0E8F"/>
    <w:rsid w:val="001A0FE0"/>
    <w:rsid w:val="001A14E3"/>
    <w:rsid w:val="001A3722"/>
    <w:rsid w:val="001A6861"/>
    <w:rsid w:val="001A7A02"/>
    <w:rsid w:val="001A7D9A"/>
    <w:rsid w:val="001B090B"/>
    <w:rsid w:val="001B495A"/>
    <w:rsid w:val="001B5185"/>
    <w:rsid w:val="001C07FA"/>
    <w:rsid w:val="001C1F4F"/>
    <w:rsid w:val="001C42B9"/>
    <w:rsid w:val="001C49C2"/>
    <w:rsid w:val="001C5B16"/>
    <w:rsid w:val="001D44A1"/>
    <w:rsid w:val="001E4D86"/>
    <w:rsid w:val="001F07FB"/>
    <w:rsid w:val="001F356C"/>
    <w:rsid w:val="001F6854"/>
    <w:rsid w:val="001F6E8E"/>
    <w:rsid w:val="00201E4E"/>
    <w:rsid w:val="0020425C"/>
    <w:rsid w:val="002059CD"/>
    <w:rsid w:val="00206C61"/>
    <w:rsid w:val="00210119"/>
    <w:rsid w:val="0021035B"/>
    <w:rsid w:val="00212435"/>
    <w:rsid w:val="00223D3C"/>
    <w:rsid w:val="00224B49"/>
    <w:rsid w:val="002279D6"/>
    <w:rsid w:val="0023504F"/>
    <w:rsid w:val="002401D0"/>
    <w:rsid w:val="0024443D"/>
    <w:rsid w:val="002507A6"/>
    <w:rsid w:val="002621C5"/>
    <w:rsid w:val="002638DA"/>
    <w:rsid w:val="0026545D"/>
    <w:rsid w:val="002662EB"/>
    <w:rsid w:val="00270B31"/>
    <w:rsid w:val="00272BF7"/>
    <w:rsid w:val="00274D99"/>
    <w:rsid w:val="002756DA"/>
    <w:rsid w:val="002767BD"/>
    <w:rsid w:val="00281C02"/>
    <w:rsid w:val="002824FE"/>
    <w:rsid w:val="00283439"/>
    <w:rsid w:val="00283B71"/>
    <w:rsid w:val="00290AAC"/>
    <w:rsid w:val="00291E93"/>
    <w:rsid w:val="00294F50"/>
    <w:rsid w:val="002958C2"/>
    <w:rsid w:val="002A049E"/>
    <w:rsid w:val="002A158E"/>
    <w:rsid w:val="002B6C9F"/>
    <w:rsid w:val="002B75DE"/>
    <w:rsid w:val="002C3E78"/>
    <w:rsid w:val="002D0658"/>
    <w:rsid w:val="002D1329"/>
    <w:rsid w:val="002D26BE"/>
    <w:rsid w:val="002D273F"/>
    <w:rsid w:val="002D5BBB"/>
    <w:rsid w:val="002D7128"/>
    <w:rsid w:val="002E33EA"/>
    <w:rsid w:val="002F15DD"/>
    <w:rsid w:val="002F2C35"/>
    <w:rsid w:val="002F62E6"/>
    <w:rsid w:val="00301343"/>
    <w:rsid w:val="00301432"/>
    <w:rsid w:val="00307C18"/>
    <w:rsid w:val="00311E1A"/>
    <w:rsid w:val="003133FC"/>
    <w:rsid w:val="003174E3"/>
    <w:rsid w:val="00321E6F"/>
    <w:rsid w:val="003249DE"/>
    <w:rsid w:val="00324E86"/>
    <w:rsid w:val="00325FF3"/>
    <w:rsid w:val="003309EF"/>
    <w:rsid w:val="00335214"/>
    <w:rsid w:val="003368D8"/>
    <w:rsid w:val="00336BF8"/>
    <w:rsid w:val="003409D6"/>
    <w:rsid w:val="003424D1"/>
    <w:rsid w:val="00362966"/>
    <w:rsid w:val="00363EE0"/>
    <w:rsid w:val="003640BA"/>
    <w:rsid w:val="003649F2"/>
    <w:rsid w:val="0036570A"/>
    <w:rsid w:val="00367112"/>
    <w:rsid w:val="0037021A"/>
    <w:rsid w:val="003722C6"/>
    <w:rsid w:val="00382E62"/>
    <w:rsid w:val="00391C70"/>
    <w:rsid w:val="00393E0B"/>
    <w:rsid w:val="00395BDF"/>
    <w:rsid w:val="003A1126"/>
    <w:rsid w:val="003A2008"/>
    <w:rsid w:val="003A4FF9"/>
    <w:rsid w:val="003A5115"/>
    <w:rsid w:val="003B7AC4"/>
    <w:rsid w:val="003C1521"/>
    <w:rsid w:val="003C183D"/>
    <w:rsid w:val="003C2A02"/>
    <w:rsid w:val="003C6D00"/>
    <w:rsid w:val="003C77A8"/>
    <w:rsid w:val="003D0462"/>
    <w:rsid w:val="003D141A"/>
    <w:rsid w:val="003D329E"/>
    <w:rsid w:val="003D4D51"/>
    <w:rsid w:val="003D57CD"/>
    <w:rsid w:val="003D66F2"/>
    <w:rsid w:val="003E4825"/>
    <w:rsid w:val="003F144A"/>
    <w:rsid w:val="003F1BB2"/>
    <w:rsid w:val="003F4303"/>
    <w:rsid w:val="003F451B"/>
    <w:rsid w:val="003F55C6"/>
    <w:rsid w:val="004004B4"/>
    <w:rsid w:val="00401B51"/>
    <w:rsid w:val="0040581E"/>
    <w:rsid w:val="004156D6"/>
    <w:rsid w:val="00417302"/>
    <w:rsid w:val="004173D1"/>
    <w:rsid w:val="0042016D"/>
    <w:rsid w:val="0042158D"/>
    <w:rsid w:val="0042168F"/>
    <w:rsid w:val="0042244F"/>
    <w:rsid w:val="0042271F"/>
    <w:rsid w:val="0042316C"/>
    <w:rsid w:val="004239FE"/>
    <w:rsid w:val="00426D73"/>
    <w:rsid w:val="004322AC"/>
    <w:rsid w:val="0044003F"/>
    <w:rsid w:val="00441C26"/>
    <w:rsid w:val="00452D0A"/>
    <w:rsid w:val="004554EB"/>
    <w:rsid w:val="00456745"/>
    <w:rsid w:val="004633B2"/>
    <w:rsid w:val="00464B76"/>
    <w:rsid w:val="00466024"/>
    <w:rsid w:val="00486EE5"/>
    <w:rsid w:val="00494135"/>
    <w:rsid w:val="004A0524"/>
    <w:rsid w:val="004A072D"/>
    <w:rsid w:val="004A0C69"/>
    <w:rsid w:val="004A1246"/>
    <w:rsid w:val="004B2564"/>
    <w:rsid w:val="004B269E"/>
    <w:rsid w:val="004B30F0"/>
    <w:rsid w:val="004B5362"/>
    <w:rsid w:val="004C11B3"/>
    <w:rsid w:val="004D0EB3"/>
    <w:rsid w:val="004D0EC6"/>
    <w:rsid w:val="004D2865"/>
    <w:rsid w:val="004D36F3"/>
    <w:rsid w:val="004D4FD8"/>
    <w:rsid w:val="004D5077"/>
    <w:rsid w:val="004D7D7D"/>
    <w:rsid w:val="004E2232"/>
    <w:rsid w:val="004E2A31"/>
    <w:rsid w:val="004E3647"/>
    <w:rsid w:val="004F12FE"/>
    <w:rsid w:val="004F2AA3"/>
    <w:rsid w:val="004F46E8"/>
    <w:rsid w:val="004F54AC"/>
    <w:rsid w:val="004F5EFE"/>
    <w:rsid w:val="0050130D"/>
    <w:rsid w:val="00502670"/>
    <w:rsid w:val="00507C85"/>
    <w:rsid w:val="0051147E"/>
    <w:rsid w:val="0051339C"/>
    <w:rsid w:val="00514A9E"/>
    <w:rsid w:val="00515EFB"/>
    <w:rsid w:val="00520927"/>
    <w:rsid w:val="0052557C"/>
    <w:rsid w:val="005323F5"/>
    <w:rsid w:val="00532A59"/>
    <w:rsid w:val="00534047"/>
    <w:rsid w:val="005413FF"/>
    <w:rsid w:val="005448BE"/>
    <w:rsid w:val="00546864"/>
    <w:rsid w:val="00550367"/>
    <w:rsid w:val="005516E4"/>
    <w:rsid w:val="00553CB7"/>
    <w:rsid w:val="005627B5"/>
    <w:rsid w:val="00571052"/>
    <w:rsid w:val="00571631"/>
    <w:rsid w:val="0057314D"/>
    <w:rsid w:val="00573B39"/>
    <w:rsid w:val="005848A8"/>
    <w:rsid w:val="00584D48"/>
    <w:rsid w:val="0058602B"/>
    <w:rsid w:val="00587436"/>
    <w:rsid w:val="00596B65"/>
    <w:rsid w:val="00596D90"/>
    <w:rsid w:val="005A04D0"/>
    <w:rsid w:val="005A1ABB"/>
    <w:rsid w:val="005A2E29"/>
    <w:rsid w:val="005A3C0A"/>
    <w:rsid w:val="005A4917"/>
    <w:rsid w:val="005A68C2"/>
    <w:rsid w:val="005B3508"/>
    <w:rsid w:val="005B3BA4"/>
    <w:rsid w:val="005B7ACE"/>
    <w:rsid w:val="005C1838"/>
    <w:rsid w:val="005C2D23"/>
    <w:rsid w:val="005C534D"/>
    <w:rsid w:val="005C7654"/>
    <w:rsid w:val="005C7854"/>
    <w:rsid w:val="005D7C84"/>
    <w:rsid w:val="005E02DE"/>
    <w:rsid w:val="005E7281"/>
    <w:rsid w:val="005E78FB"/>
    <w:rsid w:val="005F364F"/>
    <w:rsid w:val="005F6EAC"/>
    <w:rsid w:val="005F76C2"/>
    <w:rsid w:val="005F7D9A"/>
    <w:rsid w:val="0060023E"/>
    <w:rsid w:val="00605B34"/>
    <w:rsid w:val="00610033"/>
    <w:rsid w:val="006121C4"/>
    <w:rsid w:val="006157C7"/>
    <w:rsid w:val="00617B72"/>
    <w:rsid w:val="00620479"/>
    <w:rsid w:val="0062244E"/>
    <w:rsid w:val="00624022"/>
    <w:rsid w:val="006247BD"/>
    <w:rsid w:val="00641CB0"/>
    <w:rsid w:val="00643659"/>
    <w:rsid w:val="00650936"/>
    <w:rsid w:val="00653046"/>
    <w:rsid w:val="00653613"/>
    <w:rsid w:val="00667C49"/>
    <w:rsid w:val="00671220"/>
    <w:rsid w:val="006724BE"/>
    <w:rsid w:val="006755CB"/>
    <w:rsid w:val="00677DB2"/>
    <w:rsid w:val="0068310F"/>
    <w:rsid w:val="00683B2F"/>
    <w:rsid w:val="00685422"/>
    <w:rsid w:val="00686330"/>
    <w:rsid w:val="006901E4"/>
    <w:rsid w:val="006A5B68"/>
    <w:rsid w:val="006A605D"/>
    <w:rsid w:val="006A6D2A"/>
    <w:rsid w:val="006A7860"/>
    <w:rsid w:val="006B536E"/>
    <w:rsid w:val="006B5847"/>
    <w:rsid w:val="006B7C90"/>
    <w:rsid w:val="006D0D8D"/>
    <w:rsid w:val="006D61F6"/>
    <w:rsid w:val="006D69C2"/>
    <w:rsid w:val="006D7407"/>
    <w:rsid w:val="006E039F"/>
    <w:rsid w:val="006E3839"/>
    <w:rsid w:val="006E476E"/>
    <w:rsid w:val="006E7238"/>
    <w:rsid w:val="006F016B"/>
    <w:rsid w:val="006F3AC7"/>
    <w:rsid w:val="006F5C7B"/>
    <w:rsid w:val="006F7455"/>
    <w:rsid w:val="007034E8"/>
    <w:rsid w:val="00706D3A"/>
    <w:rsid w:val="00710BC7"/>
    <w:rsid w:val="007111B2"/>
    <w:rsid w:val="00711596"/>
    <w:rsid w:val="0071225F"/>
    <w:rsid w:val="007135A5"/>
    <w:rsid w:val="00714CAB"/>
    <w:rsid w:val="00721F62"/>
    <w:rsid w:val="00722C0F"/>
    <w:rsid w:val="0072338B"/>
    <w:rsid w:val="00727DE3"/>
    <w:rsid w:val="00741A4D"/>
    <w:rsid w:val="007439ED"/>
    <w:rsid w:val="0075042C"/>
    <w:rsid w:val="00750C74"/>
    <w:rsid w:val="0075534B"/>
    <w:rsid w:val="00761121"/>
    <w:rsid w:val="00763DD3"/>
    <w:rsid w:val="007657E7"/>
    <w:rsid w:val="00773362"/>
    <w:rsid w:val="007751C9"/>
    <w:rsid w:val="00780672"/>
    <w:rsid w:val="0078291E"/>
    <w:rsid w:val="00782999"/>
    <w:rsid w:val="0078766B"/>
    <w:rsid w:val="00790929"/>
    <w:rsid w:val="00791B32"/>
    <w:rsid w:val="0079624D"/>
    <w:rsid w:val="00796F6B"/>
    <w:rsid w:val="007A22FE"/>
    <w:rsid w:val="007A463C"/>
    <w:rsid w:val="007A4733"/>
    <w:rsid w:val="007A7029"/>
    <w:rsid w:val="007B3AE7"/>
    <w:rsid w:val="007B6BE6"/>
    <w:rsid w:val="007B7A91"/>
    <w:rsid w:val="007C09FA"/>
    <w:rsid w:val="007C0C70"/>
    <w:rsid w:val="007C3327"/>
    <w:rsid w:val="007D0014"/>
    <w:rsid w:val="007D3293"/>
    <w:rsid w:val="007D6C1E"/>
    <w:rsid w:val="007D7C24"/>
    <w:rsid w:val="007D7CB6"/>
    <w:rsid w:val="007E3098"/>
    <w:rsid w:val="007E47E2"/>
    <w:rsid w:val="007E68E1"/>
    <w:rsid w:val="007F00D1"/>
    <w:rsid w:val="007F1282"/>
    <w:rsid w:val="007F24E8"/>
    <w:rsid w:val="007F6E15"/>
    <w:rsid w:val="007F6E56"/>
    <w:rsid w:val="008020EE"/>
    <w:rsid w:val="00802C14"/>
    <w:rsid w:val="008149EB"/>
    <w:rsid w:val="00816A50"/>
    <w:rsid w:val="00821571"/>
    <w:rsid w:val="008252DC"/>
    <w:rsid w:val="00835655"/>
    <w:rsid w:val="008365B1"/>
    <w:rsid w:val="00836EFC"/>
    <w:rsid w:val="00851092"/>
    <w:rsid w:val="00856FEF"/>
    <w:rsid w:val="00857ECC"/>
    <w:rsid w:val="00862A84"/>
    <w:rsid w:val="00870540"/>
    <w:rsid w:val="00870F63"/>
    <w:rsid w:val="0087430F"/>
    <w:rsid w:val="00881AA2"/>
    <w:rsid w:val="00897DA1"/>
    <w:rsid w:val="008A24A3"/>
    <w:rsid w:val="008A3B06"/>
    <w:rsid w:val="008A5916"/>
    <w:rsid w:val="008A6C9B"/>
    <w:rsid w:val="008B457A"/>
    <w:rsid w:val="008B5AA3"/>
    <w:rsid w:val="008C3C75"/>
    <w:rsid w:val="008C55C7"/>
    <w:rsid w:val="008D5122"/>
    <w:rsid w:val="008D664C"/>
    <w:rsid w:val="008D71E8"/>
    <w:rsid w:val="008E0335"/>
    <w:rsid w:val="008E1C9F"/>
    <w:rsid w:val="008E7E96"/>
    <w:rsid w:val="00903A76"/>
    <w:rsid w:val="0090618F"/>
    <w:rsid w:val="00906C86"/>
    <w:rsid w:val="0090793D"/>
    <w:rsid w:val="009110C3"/>
    <w:rsid w:val="009230D8"/>
    <w:rsid w:val="0092376C"/>
    <w:rsid w:val="0092710B"/>
    <w:rsid w:val="00930EA3"/>
    <w:rsid w:val="00931670"/>
    <w:rsid w:val="00935203"/>
    <w:rsid w:val="00936D06"/>
    <w:rsid w:val="00936D98"/>
    <w:rsid w:val="0094113D"/>
    <w:rsid w:val="0094116E"/>
    <w:rsid w:val="00941213"/>
    <w:rsid w:val="0094280A"/>
    <w:rsid w:val="0094468C"/>
    <w:rsid w:val="00947A14"/>
    <w:rsid w:val="00967824"/>
    <w:rsid w:val="009711C3"/>
    <w:rsid w:val="00973612"/>
    <w:rsid w:val="00973692"/>
    <w:rsid w:val="00980116"/>
    <w:rsid w:val="00984258"/>
    <w:rsid w:val="00990041"/>
    <w:rsid w:val="00991C01"/>
    <w:rsid w:val="009A3E6C"/>
    <w:rsid w:val="009A421F"/>
    <w:rsid w:val="009B0679"/>
    <w:rsid w:val="009B0968"/>
    <w:rsid w:val="009B2CFF"/>
    <w:rsid w:val="009C0165"/>
    <w:rsid w:val="009C1960"/>
    <w:rsid w:val="009C23A9"/>
    <w:rsid w:val="009C4002"/>
    <w:rsid w:val="009C64BE"/>
    <w:rsid w:val="009D021C"/>
    <w:rsid w:val="009D267C"/>
    <w:rsid w:val="009D3DEE"/>
    <w:rsid w:val="009D5EF6"/>
    <w:rsid w:val="009D6157"/>
    <w:rsid w:val="009D75FE"/>
    <w:rsid w:val="009F0957"/>
    <w:rsid w:val="00A0170A"/>
    <w:rsid w:val="00A0377E"/>
    <w:rsid w:val="00A150AD"/>
    <w:rsid w:val="00A16A38"/>
    <w:rsid w:val="00A2550C"/>
    <w:rsid w:val="00A33D5C"/>
    <w:rsid w:val="00A3532D"/>
    <w:rsid w:val="00A42C48"/>
    <w:rsid w:val="00A43098"/>
    <w:rsid w:val="00A4539D"/>
    <w:rsid w:val="00A45FC3"/>
    <w:rsid w:val="00A560A4"/>
    <w:rsid w:val="00A564A2"/>
    <w:rsid w:val="00A63E37"/>
    <w:rsid w:val="00A65067"/>
    <w:rsid w:val="00A661FC"/>
    <w:rsid w:val="00A720E3"/>
    <w:rsid w:val="00A7441E"/>
    <w:rsid w:val="00A7644D"/>
    <w:rsid w:val="00A823AC"/>
    <w:rsid w:val="00A82755"/>
    <w:rsid w:val="00A82C1D"/>
    <w:rsid w:val="00A83187"/>
    <w:rsid w:val="00A8657D"/>
    <w:rsid w:val="00A900D6"/>
    <w:rsid w:val="00A90E34"/>
    <w:rsid w:val="00AA237B"/>
    <w:rsid w:val="00AA5C07"/>
    <w:rsid w:val="00AA6F3F"/>
    <w:rsid w:val="00AA6F4D"/>
    <w:rsid w:val="00AB049B"/>
    <w:rsid w:val="00AC7025"/>
    <w:rsid w:val="00AD152F"/>
    <w:rsid w:val="00AD20AF"/>
    <w:rsid w:val="00AD6E08"/>
    <w:rsid w:val="00AE5259"/>
    <w:rsid w:val="00AE5796"/>
    <w:rsid w:val="00AE5DF3"/>
    <w:rsid w:val="00AF4CA3"/>
    <w:rsid w:val="00AF7DD4"/>
    <w:rsid w:val="00B01E89"/>
    <w:rsid w:val="00B05DFA"/>
    <w:rsid w:val="00B10597"/>
    <w:rsid w:val="00B12ECD"/>
    <w:rsid w:val="00B161CF"/>
    <w:rsid w:val="00B2039D"/>
    <w:rsid w:val="00B217CD"/>
    <w:rsid w:val="00B22CCA"/>
    <w:rsid w:val="00B23FB3"/>
    <w:rsid w:val="00B34C6A"/>
    <w:rsid w:val="00B35730"/>
    <w:rsid w:val="00B45E39"/>
    <w:rsid w:val="00B51B1C"/>
    <w:rsid w:val="00B53EF5"/>
    <w:rsid w:val="00B55CB5"/>
    <w:rsid w:val="00B63F0D"/>
    <w:rsid w:val="00B668B0"/>
    <w:rsid w:val="00B67A82"/>
    <w:rsid w:val="00B71270"/>
    <w:rsid w:val="00B715B3"/>
    <w:rsid w:val="00B72BC5"/>
    <w:rsid w:val="00B80E07"/>
    <w:rsid w:val="00B826F6"/>
    <w:rsid w:val="00B83E4A"/>
    <w:rsid w:val="00B843BE"/>
    <w:rsid w:val="00B84829"/>
    <w:rsid w:val="00B90BFB"/>
    <w:rsid w:val="00B918C5"/>
    <w:rsid w:val="00B92222"/>
    <w:rsid w:val="00B928A3"/>
    <w:rsid w:val="00BA5B05"/>
    <w:rsid w:val="00BB50D6"/>
    <w:rsid w:val="00BC5F44"/>
    <w:rsid w:val="00BC7929"/>
    <w:rsid w:val="00BD280D"/>
    <w:rsid w:val="00BD2C64"/>
    <w:rsid w:val="00BD57BA"/>
    <w:rsid w:val="00BE285A"/>
    <w:rsid w:val="00BE614D"/>
    <w:rsid w:val="00BE750F"/>
    <w:rsid w:val="00BF4470"/>
    <w:rsid w:val="00C00489"/>
    <w:rsid w:val="00C004CA"/>
    <w:rsid w:val="00C02E13"/>
    <w:rsid w:val="00C05524"/>
    <w:rsid w:val="00C06D92"/>
    <w:rsid w:val="00C14C02"/>
    <w:rsid w:val="00C16073"/>
    <w:rsid w:val="00C2213F"/>
    <w:rsid w:val="00C342FB"/>
    <w:rsid w:val="00C3675F"/>
    <w:rsid w:val="00C43C97"/>
    <w:rsid w:val="00C4436F"/>
    <w:rsid w:val="00C44A97"/>
    <w:rsid w:val="00C46914"/>
    <w:rsid w:val="00C53B25"/>
    <w:rsid w:val="00C53B6B"/>
    <w:rsid w:val="00C5510B"/>
    <w:rsid w:val="00C60B3F"/>
    <w:rsid w:val="00C67485"/>
    <w:rsid w:val="00C67BAD"/>
    <w:rsid w:val="00C71048"/>
    <w:rsid w:val="00C72A45"/>
    <w:rsid w:val="00C74001"/>
    <w:rsid w:val="00C80C23"/>
    <w:rsid w:val="00C83421"/>
    <w:rsid w:val="00C843BB"/>
    <w:rsid w:val="00C875DF"/>
    <w:rsid w:val="00C945E1"/>
    <w:rsid w:val="00C96237"/>
    <w:rsid w:val="00CA051F"/>
    <w:rsid w:val="00CA0566"/>
    <w:rsid w:val="00CA2B00"/>
    <w:rsid w:val="00CA492C"/>
    <w:rsid w:val="00CB1AB3"/>
    <w:rsid w:val="00CB767B"/>
    <w:rsid w:val="00CD5813"/>
    <w:rsid w:val="00CE2310"/>
    <w:rsid w:val="00CE589A"/>
    <w:rsid w:val="00CF2D27"/>
    <w:rsid w:val="00CF4EEC"/>
    <w:rsid w:val="00D00005"/>
    <w:rsid w:val="00D07805"/>
    <w:rsid w:val="00D109B3"/>
    <w:rsid w:val="00D12A48"/>
    <w:rsid w:val="00D15C94"/>
    <w:rsid w:val="00D15ED8"/>
    <w:rsid w:val="00D201D2"/>
    <w:rsid w:val="00D2194E"/>
    <w:rsid w:val="00D23307"/>
    <w:rsid w:val="00D260E6"/>
    <w:rsid w:val="00D30CF6"/>
    <w:rsid w:val="00D31A40"/>
    <w:rsid w:val="00D34AB5"/>
    <w:rsid w:val="00D34E9B"/>
    <w:rsid w:val="00D35624"/>
    <w:rsid w:val="00D438F7"/>
    <w:rsid w:val="00D45F74"/>
    <w:rsid w:val="00D50C8D"/>
    <w:rsid w:val="00D56014"/>
    <w:rsid w:val="00D56E84"/>
    <w:rsid w:val="00D570F2"/>
    <w:rsid w:val="00D57A70"/>
    <w:rsid w:val="00D620BE"/>
    <w:rsid w:val="00D62226"/>
    <w:rsid w:val="00D638AB"/>
    <w:rsid w:val="00D6420A"/>
    <w:rsid w:val="00D732D1"/>
    <w:rsid w:val="00D779FF"/>
    <w:rsid w:val="00D805C1"/>
    <w:rsid w:val="00D81266"/>
    <w:rsid w:val="00D81A2A"/>
    <w:rsid w:val="00D82F53"/>
    <w:rsid w:val="00D84788"/>
    <w:rsid w:val="00D872B9"/>
    <w:rsid w:val="00D8767A"/>
    <w:rsid w:val="00D903DC"/>
    <w:rsid w:val="00D92929"/>
    <w:rsid w:val="00D95A82"/>
    <w:rsid w:val="00D964CD"/>
    <w:rsid w:val="00D97C91"/>
    <w:rsid w:val="00DA0183"/>
    <w:rsid w:val="00DA4D1F"/>
    <w:rsid w:val="00DA659C"/>
    <w:rsid w:val="00DA7610"/>
    <w:rsid w:val="00DB453C"/>
    <w:rsid w:val="00DB4F8F"/>
    <w:rsid w:val="00DB58B5"/>
    <w:rsid w:val="00DC4FB5"/>
    <w:rsid w:val="00DC51CF"/>
    <w:rsid w:val="00DD1DDB"/>
    <w:rsid w:val="00DD444A"/>
    <w:rsid w:val="00DD5849"/>
    <w:rsid w:val="00DD5AE6"/>
    <w:rsid w:val="00DD5C10"/>
    <w:rsid w:val="00DE0865"/>
    <w:rsid w:val="00DE0A83"/>
    <w:rsid w:val="00DE2C24"/>
    <w:rsid w:val="00DE388D"/>
    <w:rsid w:val="00DE5825"/>
    <w:rsid w:val="00DF11AC"/>
    <w:rsid w:val="00DF2A08"/>
    <w:rsid w:val="00E07225"/>
    <w:rsid w:val="00E15C53"/>
    <w:rsid w:val="00E17697"/>
    <w:rsid w:val="00E20F1D"/>
    <w:rsid w:val="00E2374D"/>
    <w:rsid w:val="00E25F25"/>
    <w:rsid w:val="00E31776"/>
    <w:rsid w:val="00E32842"/>
    <w:rsid w:val="00E33C3B"/>
    <w:rsid w:val="00E34273"/>
    <w:rsid w:val="00E4011A"/>
    <w:rsid w:val="00E40E71"/>
    <w:rsid w:val="00E624D4"/>
    <w:rsid w:val="00E7084B"/>
    <w:rsid w:val="00E729CF"/>
    <w:rsid w:val="00E74CFB"/>
    <w:rsid w:val="00E7710E"/>
    <w:rsid w:val="00E8061D"/>
    <w:rsid w:val="00E82435"/>
    <w:rsid w:val="00E86FB0"/>
    <w:rsid w:val="00E90BD7"/>
    <w:rsid w:val="00E9611C"/>
    <w:rsid w:val="00EB0C62"/>
    <w:rsid w:val="00EB24C8"/>
    <w:rsid w:val="00EB34AF"/>
    <w:rsid w:val="00EB4B3B"/>
    <w:rsid w:val="00EB577C"/>
    <w:rsid w:val="00EB7DA3"/>
    <w:rsid w:val="00EC02B0"/>
    <w:rsid w:val="00EC1630"/>
    <w:rsid w:val="00EC267E"/>
    <w:rsid w:val="00EC457D"/>
    <w:rsid w:val="00ED1CA2"/>
    <w:rsid w:val="00EE0A91"/>
    <w:rsid w:val="00EE4F0E"/>
    <w:rsid w:val="00EE5559"/>
    <w:rsid w:val="00EF7CE6"/>
    <w:rsid w:val="00F00C89"/>
    <w:rsid w:val="00F0164C"/>
    <w:rsid w:val="00F04EAD"/>
    <w:rsid w:val="00F10B26"/>
    <w:rsid w:val="00F13D90"/>
    <w:rsid w:val="00F15DE3"/>
    <w:rsid w:val="00F21931"/>
    <w:rsid w:val="00F21DD5"/>
    <w:rsid w:val="00F221F0"/>
    <w:rsid w:val="00F2331E"/>
    <w:rsid w:val="00F2427C"/>
    <w:rsid w:val="00F328B5"/>
    <w:rsid w:val="00F35192"/>
    <w:rsid w:val="00F35EB2"/>
    <w:rsid w:val="00F4079F"/>
    <w:rsid w:val="00F44B56"/>
    <w:rsid w:val="00F44CFE"/>
    <w:rsid w:val="00F57666"/>
    <w:rsid w:val="00F6671D"/>
    <w:rsid w:val="00F66928"/>
    <w:rsid w:val="00F706E4"/>
    <w:rsid w:val="00F71821"/>
    <w:rsid w:val="00F73BF1"/>
    <w:rsid w:val="00F740B5"/>
    <w:rsid w:val="00F74A66"/>
    <w:rsid w:val="00F74F32"/>
    <w:rsid w:val="00F759D0"/>
    <w:rsid w:val="00F81C0F"/>
    <w:rsid w:val="00F831BD"/>
    <w:rsid w:val="00F857C1"/>
    <w:rsid w:val="00F866E4"/>
    <w:rsid w:val="00F86728"/>
    <w:rsid w:val="00F9079A"/>
    <w:rsid w:val="00F90F0D"/>
    <w:rsid w:val="00F94B6F"/>
    <w:rsid w:val="00F96433"/>
    <w:rsid w:val="00F97002"/>
    <w:rsid w:val="00F97868"/>
    <w:rsid w:val="00FB0669"/>
    <w:rsid w:val="00FB1FEC"/>
    <w:rsid w:val="00FB406B"/>
    <w:rsid w:val="00FB5C8A"/>
    <w:rsid w:val="00FB6952"/>
    <w:rsid w:val="00FC25F1"/>
    <w:rsid w:val="00FC2DA8"/>
    <w:rsid w:val="00FC4D21"/>
    <w:rsid w:val="00FC4DFE"/>
    <w:rsid w:val="00FC7FAC"/>
    <w:rsid w:val="00FD0083"/>
    <w:rsid w:val="00FD078D"/>
    <w:rsid w:val="00FD3F6F"/>
    <w:rsid w:val="00FD4360"/>
    <w:rsid w:val="00FD7AA9"/>
    <w:rsid w:val="00FE6519"/>
    <w:rsid w:val="00FF0A0B"/>
    <w:rsid w:val="00FF0F8F"/>
    <w:rsid w:val="00FF34E6"/>
    <w:rsid w:val="00FF6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A1494C6"/>
  <w15:chartTrackingRefBased/>
  <w15:docId w15:val="{E677FBCD-73CD-4CBF-9655-244820B2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table" w:styleId="TableGrid">
    <w:name w:val="Table Grid"/>
    <w:basedOn w:val="TableNormal"/>
    <w:rsid w:val="00C00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40E71"/>
    <w:rPr>
      <w:color w:val="0000FF"/>
      <w:u w:val="single"/>
    </w:rPr>
  </w:style>
  <w:style w:type="paragraph" w:styleId="FootnoteText">
    <w:name w:val="footnote text"/>
    <w:basedOn w:val="Normal"/>
    <w:link w:val="FootnoteTextChar"/>
    <w:uiPriority w:val="99"/>
    <w:semiHidden/>
    <w:rsid w:val="004D0EC6"/>
    <w:rPr>
      <w:sz w:val="20"/>
    </w:rPr>
  </w:style>
  <w:style w:type="character" w:styleId="FootnoteReference">
    <w:name w:val="footnote reference"/>
    <w:uiPriority w:val="99"/>
    <w:semiHidden/>
    <w:rsid w:val="004D0EC6"/>
    <w:rPr>
      <w:vertAlign w:val="superscript"/>
    </w:rPr>
  </w:style>
  <w:style w:type="character" w:styleId="Strong">
    <w:name w:val="Strong"/>
    <w:qFormat/>
    <w:rsid w:val="00DB58B5"/>
    <w:rPr>
      <w:b/>
      <w:bCs/>
    </w:rPr>
  </w:style>
  <w:style w:type="character" w:styleId="PageNumber">
    <w:name w:val="page number"/>
    <w:basedOn w:val="DefaultParagraphFont"/>
    <w:rsid w:val="00C80C23"/>
  </w:style>
  <w:style w:type="paragraph" w:styleId="BalloonText">
    <w:name w:val="Balloon Text"/>
    <w:basedOn w:val="Normal"/>
    <w:semiHidden/>
    <w:rsid w:val="000A58AF"/>
    <w:rPr>
      <w:rFonts w:ascii="Tahoma" w:hAnsi="Tahoma" w:cs="Tahoma"/>
      <w:sz w:val="16"/>
      <w:szCs w:val="16"/>
    </w:rPr>
  </w:style>
  <w:style w:type="paragraph" w:styleId="ListParagraph">
    <w:name w:val="List Paragraph"/>
    <w:basedOn w:val="Normal"/>
    <w:uiPriority w:val="34"/>
    <w:qFormat/>
    <w:rsid w:val="00033475"/>
    <w:pPr>
      <w:ind w:left="720"/>
    </w:pPr>
    <w:rPr>
      <w:rFonts w:ascii="Arial" w:eastAsia="Calibri" w:hAnsi="Arial" w:cs="Arial"/>
      <w:b/>
      <w:bCs/>
      <w:sz w:val="24"/>
      <w:szCs w:val="24"/>
      <w:lang w:eastAsia="en-US"/>
    </w:rPr>
  </w:style>
  <w:style w:type="character" w:customStyle="1" w:styleId="tgc">
    <w:name w:val="_tgc"/>
    <w:rsid w:val="00033475"/>
  </w:style>
  <w:style w:type="character" w:customStyle="1" w:styleId="HeaderChar">
    <w:name w:val="Header Char"/>
    <w:basedOn w:val="DefaultParagraphFont"/>
    <w:link w:val="Header"/>
    <w:uiPriority w:val="99"/>
    <w:rsid w:val="0092376C"/>
    <w:rPr>
      <w:rFonts w:ascii="Frutiger 45 Light" w:hAnsi="Frutiger 45 Light"/>
      <w:sz w:val="22"/>
    </w:rPr>
  </w:style>
  <w:style w:type="character" w:styleId="CommentReference">
    <w:name w:val="annotation reference"/>
    <w:basedOn w:val="DefaultParagraphFont"/>
    <w:rsid w:val="00584D48"/>
    <w:rPr>
      <w:sz w:val="16"/>
      <w:szCs w:val="16"/>
    </w:rPr>
  </w:style>
  <w:style w:type="paragraph" w:styleId="CommentText">
    <w:name w:val="annotation text"/>
    <w:basedOn w:val="Normal"/>
    <w:link w:val="CommentTextChar"/>
    <w:rsid w:val="00584D48"/>
    <w:rPr>
      <w:sz w:val="20"/>
    </w:rPr>
  </w:style>
  <w:style w:type="character" w:customStyle="1" w:styleId="CommentTextChar">
    <w:name w:val="Comment Text Char"/>
    <w:basedOn w:val="DefaultParagraphFont"/>
    <w:link w:val="CommentText"/>
    <w:rsid w:val="00584D48"/>
    <w:rPr>
      <w:rFonts w:ascii="Frutiger 45 Light" w:hAnsi="Frutiger 45 Light"/>
    </w:rPr>
  </w:style>
  <w:style w:type="paragraph" w:styleId="CommentSubject">
    <w:name w:val="annotation subject"/>
    <w:basedOn w:val="CommentText"/>
    <w:next w:val="CommentText"/>
    <w:link w:val="CommentSubjectChar"/>
    <w:rsid w:val="00584D48"/>
    <w:rPr>
      <w:b/>
      <w:bCs/>
    </w:rPr>
  </w:style>
  <w:style w:type="character" w:customStyle="1" w:styleId="CommentSubjectChar">
    <w:name w:val="Comment Subject Char"/>
    <w:basedOn w:val="CommentTextChar"/>
    <w:link w:val="CommentSubject"/>
    <w:rsid w:val="00584D48"/>
    <w:rPr>
      <w:rFonts w:ascii="Frutiger 45 Light" w:hAnsi="Frutiger 45 Light"/>
      <w:b/>
      <w:bCs/>
    </w:rPr>
  </w:style>
  <w:style w:type="character" w:customStyle="1" w:styleId="FootnoteTextChar">
    <w:name w:val="Footnote Text Char"/>
    <w:basedOn w:val="DefaultParagraphFont"/>
    <w:link w:val="FootnoteText"/>
    <w:uiPriority w:val="99"/>
    <w:semiHidden/>
    <w:rsid w:val="005848A8"/>
    <w:rPr>
      <w:rFonts w:ascii="Frutiger 45 Light" w:hAnsi="Frutiger 45 Light"/>
    </w:rPr>
  </w:style>
  <w:style w:type="paragraph" w:customStyle="1" w:styleId="xmsonormal">
    <w:name w:val="x_msonormal"/>
    <w:basedOn w:val="Normal"/>
    <w:rsid w:val="005323F5"/>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99294">
      <w:bodyDiv w:val="1"/>
      <w:marLeft w:val="0"/>
      <w:marRight w:val="0"/>
      <w:marTop w:val="0"/>
      <w:marBottom w:val="0"/>
      <w:divBdr>
        <w:top w:val="none" w:sz="0" w:space="0" w:color="auto"/>
        <w:left w:val="none" w:sz="0" w:space="0" w:color="auto"/>
        <w:bottom w:val="none" w:sz="0" w:space="0" w:color="auto"/>
        <w:right w:val="none" w:sz="0" w:space="0" w:color="auto"/>
      </w:divBdr>
    </w:div>
    <w:div w:id="720712483">
      <w:bodyDiv w:val="1"/>
      <w:marLeft w:val="0"/>
      <w:marRight w:val="0"/>
      <w:marTop w:val="0"/>
      <w:marBottom w:val="0"/>
      <w:divBdr>
        <w:top w:val="none" w:sz="0" w:space="0" w:color="auto"/>
        <w:left w:val="none" w:sz="0" w:space="0" w:color="auto"/>
        <w:bottom w:val="none" w:sz="0" w:space="0" w:color="auto"/>
        <w:right w:val="none" w:sz="0" w:space="0" w:color="auto"/>
      </w:divBdr>
    </w:div>
    <w:div w:id="940455902">
      <w:bodyDiv w:val="1"/>
      <w:marLeft w:val="0"/>
      <w:marRight w:val="0"/>
      <w:marTop w:val="0"/>
      <w:marBottom w:val="0"/>
      <w:divBdr>
        <w:top w:val="none" w:sz="0" w:space="0" w:color="auto"/>
        <w:left w:val="none" w:sz="0" w:space="0" w:color="auto"/>
        <w:bottom w:val="none" w:sz="0" w:space="0" w:color="auto"/>
        <w:right w:val="none" w:sz="0" w:space="0" w:color="auto"/>
      </w:divBdr>
    </w:div>
    <w:div w:id="1000308554">
      <w:bodyDiv w:val="1"/>
      <w:marLeft w:val="0"/>
      <w:marRight w:val="0"/>
      <w:marTop w:val="0"/>
      <w:marBottom w:val="0"/>
      <w:divBdr>
        <w:top w:val="none" w:sz="0" w:space="0" w:color="auto"/>
        <w:left w:val="none" w:sz="0" w:space="0" w:color="auto"/>
        <w:bottom w:val="none" w:sz="0" w:space="0" w:color="auto"/>
        <w:right w:val="none" w:sz="0" w:space="0" w:color="auto"/>
      </w:divBdr>
    </w:div>
    <w:div w:id="1175875861">
      <w:bodyDiv w:val="1"/>
      <w:marLeft w:val="0"/>
      <w:marRight w:val="0"/>
      <w:marTop w:val="0"/>
      <w:marBottom w:val="0"/>
      <w:divBdr>
        <w:top w:val="none" w:sz="0" w:space="0" w:color="auto"/>
        <w:left w:val="none" w:sz="0" w:space="0" w:color="auto"/>
        <w:bottom w:val="none" w:sz="0" w:space="0" w:color="auto"/>
        <w:right w:val="none" w:sz="0" w:space="0" w:color="auto"/>
      </w:divBdr>
    </w:div>
    <w:div w:id="1300839780">
      <w:bodyDiv w:val="1"/>
      <w:marLeft w:val="0"/>
      <w:marRight w:val="0"/>
      <w:marTop w:val="0"/>
      <w:marBottom w:val="0"/>
      <w:divBdr>
        <w:top w:val="none" w:sz="0" w:space="0" w:color="auto"/>
        <w:left w:val="none" w:sz="0" w:space="0" w:color="auto"/>
        <w:bottom w:val="none" w:sz="0" w:space="0" w:color="auto"/>
        <w:right w:val="none" w:sz="0" w:space="0" w:color="auto"/>
      </w:divBdr>
    </w:div>
    <w:div w:id="18366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uk100.org/" TargetMode="External"/><Relationship Id="rId1" Type="http://schemas.openxmlformats.org/officeDocument/2006/relationships/hyperlink" Target="https://www.glasgowdeclar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thyb\Local%20Settings\Temporary%20Internet%20Files\Content.MSO\34111F7.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D3C75D1DF834EA2087A41AAC95D32" ma:contentTypeVersion="4" ma:contentTypeDescription="Create a new document." ma:contentTypeScope="" ma:versionID="6c717630773e6fbfeed1b29a19a1b44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92905-FDD7-4891-882B-AEFF02CAF212}">
  <ds:schemaRefs>
    <ds:schemaRef ds:uri="http://schemas.microsoft.com/sharepoint/v3/contenttype/forms"/>
  </ds:schemaRefs>
</ds:datastoreItem>
</file>

<file path=customXml/itemProps2.xml><?xml version="1.0" encoding="utf-8"?>
<ds:datastoreItem xmlns:ds="http://schemas.openxmlformats.org/officeDocument/2006/customXml" ds:itemID="{12CC657E-1270-4167-B2E2-852652061A71}">
  <ds:schemaRefs>
    <ds:schemaRef ds:uri="http://schemas.microsoft.com/office/2006/metadata/properties"/>
    <ds:schemaRef ds:uri="http://schemas.microsoft.com/office/infopath/2007/PartnerControls"/>
    <ds:schemaRef ds:uri="c8febe6a-14d9-43ab-83c3-c48f478fa47c"/>
    <ds:schemaRef ds:uri="1c8a0e75-f4bc-4eb4-8ed0-578eaea9e1ca"/>
  </ds:schemaRefs>
</ds:datastoreItem>
</file>

<file path=customXml/itemProps3.xml><?xml version="1.0" encoding="utf-8"?>
<ds:datastoreItem xmlns:ds="http://schemas.openxmlformats.org/officeDocument/2006/customXml" ds:itemID="{10ACF91D-3816-4426-8D4A-5922107AC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34111F7</Template>
  <TotalTime>27</TotalTime>
  <Pages>3</Pages>
  <Words>667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4. Election of Chair</vt:lpstr>
    </vt:vector>
  </TitlesOfParts>
  <Company>Local Government Association</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Election of Chair</dc:title>
  <dc:subject/>
  <dc:creator>Your council</dc:creator>
  <cp:keywords>Council meetings;Government, politics and public administration; Local government; Decision making; Council meetings;</cp:keywords>
  <cp:lastModifiedBy>Paul Goodchild</cp:lastModifiedBy>
  <cp:revision>12</cp:revision>
  <cp:lastPrinted>2013-05-22T11:41:00Z</cp:lastPrinted>
  <dcterms:created xsi:type="dcterms:W3CDTF">2021-06-17T10:10:00Z</dcterms:created>
  <dcterms:modified xsi:type="dcterms:W3CDTF">2021-06-21T14:35:00Z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Submission</vt:lpwstr>
  </property>
  <property fmtid="{D5CDD505-2E9C-101B-9397-08002B2CF9AE}" pid="3" name="DC.identifier">
    <vt:lpwstr>LGA</vt:lpwstr>
  </property>
  <property fmtid="{D5CDD505-2E9C-101B-9397-08002B2CF9AE}" pid="4" name="DC.Author">
    <vt:lpwstr>Member Support Team</vt:lpwstr>
  </property>
  <property fmtid="{D5CDD505-2E9C-101B-9397-08002B2CF9AE}" pid="5" name="DC.creator">
    <vt:lpwstr>GSS1\CathyB</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Political balance supplementary report</vt:lpwstr>
  </property>
  <property fmtid="{D5CDD505-2E9C-101B-9397-08002B2CF9AE}" pid="9" name="DC.date.issued">
    <vt:lpwstr>2009-06-02T00:00:00Z</vt:lpwstr>
  </property>
  <property fmtid="{D5CDD505-2E9C-101B-9397-08002B2CF9AE}" pid="10" name="e-GMS.subject.keyword">
    <vt:lpwstr>Member Support Team</vt:lpwstr>
  </property>
  <property fmtid="{D5CDD505-2E9C-101B-9397-08002B2CF9AE}" pid="11" name="Date">
    <vt:lpwstr>2009-06-02T00:00:00Z</vt:lpwstr>
  </property>
</Properties>
</file>